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4E3CE" w14:textId="5B6112D8" w:rsidR="007C716F" w:rsidRPr="007C716F" w:rsidRDefault="00D34812" w:rsidP="007C716F">
      <w:pPr>
        <w:spacing w:after="0" w:line="240" w:lineRule="auto"/>
        <w:ind w:firstLine="709"/>
        <w:jc w:val="center"/>
        <w:rPr>
          <w:rFonts w:eastAsia="Calibri" w:cs="Times New Roman"/>
          <w:sz w:val="24"/>
          <w:szCs w:val="24"/>
        </w:rPr>
      </w:pPr>
      <w:r w:rsidRPr="00D34812">
        <w:rPr>
          <w:rFonts w:eastAsia="Times New Roman" w:cs="Times New Roman"/>
          <w:b/>
          <w:noProof/>
          <w:color w:val="000000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1CE29A" wp14:editId="0D2E0AA3">
            <wp:simplePos x="0" y="0"/>
            <wp:positionH relativeFrom="column">
              <wp:posOffset>-908685</wp:posOffset>
            </wp:positionH>
            <wp:positionV relativeFrom="paragraph">
              <wp:posOffset>-567690</wp:posOffset>
            </wp:positionV>
            <wp:extent cx="7748270" cy="3232150"/>
            <wp:effectExtent l="0" t="0" r="508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9" t="23110" r="6180" b="32830"/>
                    <a:stretch/>
                  </pic:blipFill>
                  <pic:spPr bwMode="auto">
                    <a:xfrm>
                      <a:off x="0" y="0"/>
                      <a:ext cx="7748270" cy="323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8"/>
        </w:rPr>
        <w:t xml:space="preserve"> </w:t>
      </w:r>
    </w:p>
    <w:p w14:paraId="361DA260" w14:textId="77777777" w:rsidR="007C716F" w:rsidRDefault="007C716F" w:rsidP="003A54CD">
      <w:pPr>
        <w:spacing w:after="0"/>
        <w:jc w:val="center"/>
        <w:rPr>
          <w:b/>
          <w:szCs w:val="28"/>
        </w:rPr>
      </w:pPr>
    </w:p>
    <w:p w14:paraId="29EB0B40" w14:textId="77777777" w:rsidR="007C716F" w:rsidRDefault="007C716F" w:rsidP="003A54CD">
      <w:pPr>
        <w:spacing w:after="0"/>
        <w:jc w:val="center"/>
        <w:rPr>
          <w:b/>
          <w:szCs w:val="28"/>
        </w:rPr>
      </w:pPr>
    </w:p>
    <w:p w14:paraId="391B6FF1" w14:textId="77777777" w:rsidR="007C716F" w:rsidRDefault="007C716F" w:rsidP="003A54CD">
      <w:pPr>
        <w:spacing w:after="0"/>
        <w:jc w:val="center"/>
        <w:rPr>
          <w:b/>
          <w:szCs w:val="28"/>
        </w:rPr>
      </w:pPr>
    </w:p>
    <w:p w14:paraId="6CA23449" w14:textId="77777777" w:rsidR="007C716F" w:rsidRDefault="007C716F" w:rsidP="003A54CD">
      <w:pPr>
        <w:spacing w:after="0"/>
        <w:jc w:val="center"/>
        <w:rPr>
          <w:b/>
          <w:szCs w:val="28"/>
        </w:rPr>
      </w:pPr>
    </w:p>
    <w:p w14:paraId="25BCB627" w14:textId="77777777" w:rsidR="007C716F" w:rsidRDefault="007C716F" w:rsidP="003A54CD">
      <w:pPr>
        <w:spacing w:after="0"/>
        <w:jc w:val="center"/>
        <w:rPr>
          <w:b/>
          <w:szCs w:val="28"/>
        </w:rPr>
      </w:pPr>
    </w:p>
    <w:p w14:paraId="53A4C3B8" w14:textId="77777777" w:rsidR="007C716F" w:rsidRDefault="007C716F" w:rsidP="003A54CD">
      <w:pPr>
        <w:spacing w:after="0"/>
        <w:jc w:val="center"/>
        <w:rPr>
          <w:b/>
          <w:szCs w:val="28"/>
        </w:rPr>
      </w:pPr>
    </w:p>
    <w:p w14:paraId="72F5439B" w14:textId="77777777" w:rsidR="007C716F" w:rsidRDefault="007C716F" w:rsidP="003A54CD">
      <w:pPr>
        <w:spacing w:after="0"/>
        <w:jc w:val="center"/>
        <w:rPr>
          <w:b/>
          <w:szCs w:val="28"/>
        </w:rPr>
      </w:pPr>
    </w:p>
    <w:p w14:paraId="462F8260" w14:textId="77777777" w:rsidR="007C716F" w:rsidRDefault="007C716F" w:rsidP="003A54CD">
      <w:pPr>
        <w:spacing w:after="0"/>
        <w:jc w:val="center"/>
        <w:rPr>
          <w:b/>
          <w:szCs w:val="28"/>
        </w:rPr>
      </w:pPr>
    </w:p>
    <w:p w14:paraId="27A97A76" w14:textId="77777777" w:rsidR="007C716F" w:rsidRDefault="007C716F" w:rsidP="003A54CD">
      <w:pPr>
        <w:spacing w:after="0"/>
        <w:jc w:val="center"/>
        <w:rPr>
          <w:b/>
          <w:szCs w:val="28"/>
        </w:rPr>
      </w:pPr>
    </w:p>
    <w:p w14:paraId="2BCBD5B0" w14:textId="77777777" w:rsidR="007C716F" w:rsidRDefault="007C716F" w:rsidP="003A54CD">
      <w:pPr>
        <w:spacing w:after="0"/>
        <w:jc w:val="center"/>
        <w:rPr>
          <w:b/>
          <w:szCs w:val="28"/>
        </w:rPr>
      </w:pPr>
    </w:p>
    <w:p w14:paraId="0107EBDA" w14:textId="7565F0FA" w:rsidR="003A54CD" w:rsidRPr="00E40C8B" w:rsidRDefault="00D34812" w:rsidP="003A54CD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3A54CD" w:rsidRPr="00E40C8B">
        <w:rPr>
          <w:b/>
          <w:szCs w:val="28"/>
        </w:rPr>
        <w:t xml:space="preserve"> ОБРАЗОВАТЕЛЬНАЯ </w:t>
      </w:r>
      <w:r>
        <w:rPr>
          <w:b/>
          <w:szCs w:val="28"/>
        </w:rPr>
        <w:t xml:space="preserve">РАБОЧАЯ </w:t>
      </w:r>
      <w:r w:rsidR="003A54CD" w:rsidRPr="00E40C8B">
        <w:rPr>
          <w:b/>
          <w:szCs w:val="28"/>
        </w:rPr>
        <w:t>ПРОГРАММА</w:t>
      </w:r>
    </w:p>
    <w:p w14:paraId="7EF26FD1" w14:textId="1FCAE5FE" w:rsidR="007D3CFF" w:rsidRPr="00E40C8B" w:rsidRDefault="003A54CD" w:rsidP="00544EF0">
      <w:pPr>
        <w:spacing w:after="0"/>
        <w:jc w:val="center"/>
        <w:rPr>
          <w:b/>
          <w:szCs w:val="28"/>
        </w:rPr>
      </w:pPr>
      <w:r w:rsidRPr="00E40C8B">
        <w:rPr>
          <w:b/>
          <w:szCs w:val="28"/>
        </w:rPr>
        <w:t xml:space="preserve">УЧЕБНОГО КУРСА </w:t>
      </w:r>
      <w:r w:rsidR="007D3CFF" w:rsidRPr="00E40C8B">
        <w:rPr>
          <w:b/>
          <w:szCs w:val="28"/>
        </w:rPr>
        <w:t>«РОБОТОТЕХНИКА»</w:t>
      </w:r>
    </w:p>
    <w:p w14:paraId="35B89445" w14:textId="77777777" w:rsidR="007D3CFF" w:rsidRPr="00E40C8B" w:rsidRDefault="007D3CFF" w:rsidP="007D3CFF">
      <w:pPr>
        <w:spacing w:after="0"/>
        <w:jc w:val="center"/>
        <w:rPr>
          <w:b/>
          <w:szCs w:val="28"/>
        </w:rPr>
      </w:pPr>
      <w:r w:rsidRPr="00E40C8B">
        <w:rPr>
          <w:b/>
          <w:szCs w:val="28"/>
        </w:rPr>
        <w:t>ДЛЯ ОБРАЗОВАТЕЛЬНЫХ ОРГАНИЗАЦИЙ,</w:t>
      </w:r>
    </w:p>
    <w:p w14:paraId="051CF1EA" w14:textId="77777777" w:rsidR="007D3CFF" w:rsidRPr="00E40C8B" w:rsidRDefault="007D3CFF" w:rsidP="007D3CFF">
      <w:pPr>
        <w:spacing w:after="0"/>
        <w:jc w:val="center"/>
        <w:rPr>
          <w:b/>
          <w:szCs w:val="28"/>
        </w:rPr>
      </w:pPr>
      <w:r w:rsidRPr="00E40C8B">
        <w:rPr>
          <w:b/>
          <w:szCs w:val="28"/>
        </w:rPr>
        <w:t>РЕАЛИЗУЮЩИХ ПРОГРАММЫ</w:t>
      </w:r>
    </w:p>
    <w:p w14:paraId="42793F20" w14:textId="77777777" w:rsidR="007D3CFF" w:rsidRDefault="007D3CFF" w:rsidP="007D3CFF">
      <w:pPr>
        <w:spacing w:after="0"/>
        <w:jc w:val="center"/>
        <w:rPr>
          <w:b/>
          <w:szCs w:val="28"/>
        </w:rPr>
      </w:pPr>
      <w:r w:rsidRPr="00E40C8B">
        <w:rPr>
          <w:b/>
          <w:szCs w:val="28"/>
        </w:rPr>
        <w:t>НАЧАЛЬНОГО ОБЩЕГО ОБРАЗОВАНИЯ</w:t>
      </w:r>
    </w:p>
    <w:p w14:paraId="4FE182AA" w14:textId="77777777" w:rsidR="007C716F" w:rsidRDefault="007C716F" w:rsidP="007D3CFF">
      <w:pPr>
        <w:spacing w:after="0"/>
        <w:jc w:val="center"/>
        <w:rPr>
          <w:b/>
          <w:szCs w:val="28"/>
        </w:rPr>
      </w:pPr>
    </w:p>
    <w:p w14:paraId="195E8668" w14:textId="77777777" w:rsidR="007C716F" w:rsidRDefault="007C716F" w:rsidP="007D3CFF">
      <w:pPr>
        <w:spacing w:after="0"/>
        <w:jc w:val="center"/>
        <w:rPr>
          <w:b/>
          <w:szCs w:val="28"/>
        </w:rPr>
      </w:pPr>
    </w:p>
    <w:p w14:paraId="5A5704AB" w14:textId="3175DC2E" w:rsidR="007C716F" w:rsidRDefault="00D34812" w:rsidP="007D3CFF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2 – 4 классы</w:t>
      </w:r>
    </w:p>
    <w:p w14:paraId="575AF97F" w14:textId="77777777" w:rsidR="007C716F" w:rsidRDefault="007C716F" w:rsidP="007D3CFF">
      <w:pPr>
        <w:spacing w:after="0"/>
        <w:jc w:val="center"/>
        <w:rPr>
          <w:b/>
          <w:szCs w:val="28"/>
        </w:rPr>
      </w:pPr>
    </w:p>
    <w:p w14:paraId="62DA96FC" w14:textId="3AA25BE9" w:rsidR="00D34812" w:rsidRDefault="00D34812" w:rsidP="007D3CFF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Срок реализации – 3 </w:t>
      </w:r>
      <w:proofErr w:type="gramStart"/>
      <w:r>
        <w:rPr>
          <w:b/>
          <w:szCs w:val="28"/>
        </w:rPr>
        <w:t>учебных</w:t>
      </w:r>
      <w:proofErr w:type="gramEnd"/>
      <w:r>
        <w:rPr>
          <w:b/>
          <w:szCs w:val="28"/>
        </w:rPr>
        <w:t xml:space="preserve"> года</w:t>
      </w:r>
    </w:p>
    <w:p w14:paraId="5822741F" w14:textId="77777777" w:rsidR="007C716F" w:rsidRDefault="007C716F" w:rsidP="007D3CFF">
      <w:pPr>
        <w:spacing w:after="0"/>
        <w:jc w:val="center"/>
        <w:rPr>
          <w:b/>
          <w:szCs w:val="28"/>
        </w:rPr>
      </w:pPr>
    </w:p>
    <w:p w14:paraId="3CCDB42F" w14:textId="77777777" w:rsidR="007C716F" w:rsidRDefault="007C716F" w:rsidP="007D3CFF">
      <w:pPr>
        <w:spacing w:after="0"/>
        <w:jc w:val="center"/>
        <w:rPr>
          <w:b/>
          <w:szCs w:val="28"/>
        </w:rPr>
      </w:pPr>
    </w:p>
    <w:p w14:paraId="3A8650A2" w14:textId="77777777" w:rsidR="007C716F" w:rsidRDefault="007C716F" w:rsidP="007D3CFF">
      <w:pPr>
        <w:spacing w:after="0"/>
        <w:jc w:val="center"/>
        <w:rPr>
          <w:b/>
          <w:szCs w:val="28"/>
        </w:rPr>
      </w:pPr>
    </w:p>
    <w:p w14:paraId="4DD01D5C" w14:textId="77777777" w:rsidR="007C716F" w:rsidRDefault="007C716F" w:rsidP="007D3CFF">
      <w:pPr>
        <w:spacing w:after="0"/>
        <w:jc w:val="center"/>
        <w:rPr>
          <w:b/>
          <w:szCs w:val="28"/>
        </w:rPr>
      </w:pPr>
    </w:p>
    <w:p w14:paraId="44032957" w14:textId="77777777" w:rsidR="007C716F" w:rsidRDefault="007C716F" w:rsidP="007D3CFF">
      <w:pPr>
        <w:spacing w:after="0"/>
        <w:jc w:val="center"/>
        <w:rPr>
          <w:b/>
          <w:szCs w:val="28"/>
        </w:rPr>
      </w:pPr>
    </w:p>
    <w:p w14:paraId="4855BD0E" w14:textId="77777777" w:rsidR="007C716F" w:rsidRDefault="007C716F" w:rsidP="007D3CFF">
      <w:pPr>
        <w:spacing w:after="0"/>
        <w:jc w:val="center"/>
        <w:rPr>
          <w:b/>
          <w:szCs w:val="28"/>
        </w:rPr>
      </w:pPr>
    </w:p>
    <w:p w14:paraId="1C42A2BF" w14:textId="77777777" w:rsidR="007C716F" w:rsidRDefault="007C716F" w:rsidP="007D3CFF">
      <w:pPr>
        <w:spacing w:after="0"/>
        <w:jc w:val="center"/>
        <w:rPr>
          <w:b/>
          <w:szCs w:val="28"/>
        </w:rPr>
      </w:pPr>
    </w:p>
    <w:p w14:paraId="3049DEA9" w14:textId="77777777" w:rsidR="007C716F" w:rsidRDefault="007C716F" w:rsidP="00D34812">
      <w:pPr>
        <w:spacing w:after="0"/>
        <w:rPr>
          <w:b/>
          <w:szCs w:val="28"/>
        </w:rPr>
      </w:pPr>
      <w:bookmarkStart w:id="0" w:name="_GoBack"/>
      <w:bookmarkEnd w:id="0"/>
    </w:p>
    <w:p w14:paraId="1CEFD9AE" w14:textId="77777777" w:rsidR="007C716F" w:rsidRPr="00E40C8B" w:rsidRDefault="007C716F" w:rsidP="007D3CFF">
      <w:pPr>
        <w:spacing w:after="0"/>
        <w:jc w:val="center"/>
        <w:rPr>
          <w:b/>
          <w:szCs w:val="28"/>
        </w:rPr>
      </w:pPr>
    </w:p>
    <w:p w14:paraId="3B5FF158" w14:textId="324B571A" w:rsidR="00086D08" w:rsidRDefault="00086D08" w:rsidP="007B3E44">
      <w:pPr>
        <w:spacing w:after="0"/>
        <w:ind w:firstLine="709"/>
      </w:pPr>
      <w:r>
        <w:t>Нормативную правовую основу настоящей примерной программы по учебному курсу «</w:t>
      </w:r>
      <w:r w:rsidR="00725E5D">
        <w:t>Робототехника</w:t>
      </w:r>
      <w:r>
        <w:t>» составляют следующие документы:</w:t>
      </w:r>
    </w:p>
    <w:p w14:paraId="6ABA9B87" w14:textId="77777777" w:rsidR="00086D08" w:rsidRDefault="00086D08" w:rsidP="007B3E44">
      <w:pPr>
        <w:pStyle w:val="a3"/>
        <w:numPr>
          <w:ilvl w:val="0"/>
          <w:numId w:val="1"/>
        </w:numPr>
        <w:spacing w:after="0"/>
      </w:pPr>
      <w:r>
        <w:t>Федеральный закон от 29 декабря 2012 г. № 273-ФЗ «Об образовании в Российской Федерации» (далее — Федеральный закон об образовании);</w:t>
      </w:r>
    </w:p>
    <w:p w14:paraId="13ED6CBA" w14:textId="2C6080FE" w:rsidR="00086D08" w:rsidRDefault="00086D08" w:rsidP="007B3E44">
      <w:pPr>
        <w:pStyle w:val="a3"/>
        <w:numPr>
          <w:ilvl w:val="0"/>
          <w:numId w:val="1"/>
        </w:numPr>
        <w:spacing w:after="0"/>
      </w:pPr>
      <w:r>
        <w:t>Федеральный закон от 3 августа 2018 г. № 317-ФЗ «О внесении изменений в статьи 11 и 14 Федерального закона</w:t>
      </w:r>
      <w:proofErr w:type="gramStart"/>
      <w:r>
        <w:t xml:space="preserve"> </w:t>
      </w:r>
      <w:r w:rsidR="008F0B0C">
        <w:t>„</w:t>
      </w:r>
      <w:r>
        <w:t>О</w:t>
      </w:r>
      <w:proofErr w:type="gramEnd"/>
      <w:r>
        <w:t>б образовании в Российской Федерации</w:t>
      </w:r>
      <w:r w:rsidR="008F0B0C">
        <w:t>“</w:t>
      </w:r>
      <w:r>
        <w:t>»;</w:t>
      </w:r>
    </w:p>
    <w:p w14:paraId="1670D784" w14:textId="77777777" w:rsidR="00086D08" w:rsidRDefault="00086D08" w:rsidP="007B3E44">
      <w:pPr>
        <w:pStyle w:val="a3"/>
        <w:numPr>
          <w:ilvl w:val="0"/>
          <w:numId w:val="1"/>
        </w:numPr>
        <w:spacing w:after="0"/>
      </w:pPr>
      <w:r>
        <w:t>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</w:t>
      </w:r>
    </w:p>
    <w:p w14:paraId="0208A26C" w14:textId="2F24B778" w:rsidR="00086D08" w:rsidRDefault="00086D08" w:rsidP="007B3E44">
      <w:pPr>
        <w:pStyle w:val="a3"/>
        <w:numPr>
          <w:ilvl w:val="0"/>
          <w:numId w:val="1"/>
        </w:numPr>
        <w:spacing w:after="0"/>
      </w:pPr>
      <w:r>
        <w:t>Примерная основная образовательная программа начального общего образования (в редакции протокола № 3/15 от 28</w:t>
      </w:r>
      <w:r w:rsidR="008F0B0C">
        <w:t xml:space="preserve"> октября </w:t>
      </w:r>
      <w:r>
        <w:t>2015</w:t>
      </w:r>
      <w:r w:rsidR="008F0B0C">
        <w:t xml:space="preserve"> г.</w:t>
      </w:r>
      <w:r>
        <w:t xml:space="preserve"> федерального учебно-методического объединения по общему образованию)</w:t>
      </w:r>
      <w:r w:rsidR="00E43EC2">
        <w:t>;</w:t>
      </w:r>
    </w:p>
    <w:p w14:paraId="31A0FB34" w14:textId="77777777" w:rsidR="00E43EC2" w:rsidRPr="0071573B" w:rsidRDefault="00E43EC2" w:rsidP="00E43EC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outlineLvl w:val="0"/>
        <w:rPr>
          <w:rStyle w:val="fontstyle21"/>
          <w:rFonts w:cs="Times New Roman"/>
        </w:rPr>
      </w:pPr>
      <w:r w:rsidRPr="0071573B">
        <w:rPr>
          <w:rStyle w:val="fontstyle21"/>
          <w:rFonts w:cs="Times New Roman"/>
        </w:rPr>
        <w:t>Стратегия развития информационного общества в Российской Федерации на 2017—2030 годы (утв</w:t>
      </w:r>
      <w:r>
        <w:rPr>
          <w:rStyle w:val="fontstyle21"/>
          <w:rFonts w:cs="Times New Roman"/>
        </w:rPr>
        <w:t>.</w:t>
      </w:r>
      <w:r w:rsidRPr="0071573B">
        <w:rPr>
          <w:rStyle w:val="fontstyle21"/>
          <w:rFonts w:cs="Times New Roman"/>
        </w:rPr>
        <w:t xml:space="preserve"> Указом Президента РФ от 9 мая</w:t>
      </w:r>
      <w:r>
        <w:rPr>
          <w:rStyle w:val="fontstyle21"/>
          <w:rFonts w:cs="Times New Roman"/>
        </w:rPr>
        <w:t xml:space="preserve"> </w:t>
      </w:r>
      <w:r w:rsidRPr="0071573B">
        <w:rPr>
          <w:rStyle w:val="fontstyle21"/>
          <w:rFonts w:cs="Times New Roman"/>
        </w:rPr>
        <w:t>2017 г. №</w:t>
      </w:r>
      <w:r>
        <w:rPr>
          <w:rStyle w:val="fontstyle21"/>
          <w:rFonts w:cs="Times New Roman"/>
        </w:rPr>
        <w:t xml:space="preserve"> </w:t>
      </w:r>
      <w:r w:rsidRPr="0071573B">
        <w:rPr>
          <w:rStyle w:val="fontstyle21"/>
          <w:rFonts w:cs="Times New Roman"/>
        </w:rPr>
        <w:t>203)</w:t>
      </w:r>
      <w:r>
        <w:rPr>
          <w:rStyle w:val="fontstyle21"/>
          <w:rFonts w:cs="Times New Roman"/>
        </w:rPr>
        <w:t>;</w:t>
      </w:r>
    </w:p>
    <w:p w14:paraId="07D1C798" w14:textId="77777777" w:rsidR="00E43EC2" w:rsidRPr="0071573B" w:rsidRDefault="00E43EC2" w:rsidP="00E43EC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outlineLvl w:val="0"/>
        <w:rPr>
          <w:rStyle w:val="fontstyle21"/>
          <w:rFonts w:cs="Times New Roman"/>
        </w:rPr>
      </w:pPr>
      <w:r w:rsidRPr="0071573B">
        <w:rPr>
          <w:rStyle w:val="fontstyle21"/>
          <w:rFonts w:cs="Times New Roman"/>
        </w:rPr>
        <w:t>Национальный проект «Образование»</w:t>
      </w:r>
      <w:r>
        <w:rPr>
          <w:rStyle w:val="fontstyle21"/>
          <w:rFonts w:cs="Times New Roman"/>
        </w:rPr>
        <w:t xml:space="preserve"> </w:t>
      </w:r>
      <w:r w:rsidRPr="0071573B">
        <w:rPr>
          <w:rStyle w:val="fontstyle21"/>
          <w:rFonts w:cs="Times New Roman"/>
        </w:rPr>
        <w:t>(утв</w:t>
      </w:r>
      <w:r>
        <w:rPr>
          <w:rStyle w:val="fontstyle21"/>
          <w:rFonts w:cs="Times New Roman"/>
        </w:rPr>
        <w:t>.</w:t>
      </w:r>
      <w:r w:rsidRPr="0071573B">
        <w:rPr>
          <w:rStyle w:val="fontstyle21"/>
          <w:rFonts w:cs="Times New Roman"/>
        </w:rPr>
        <w:t xml:space="preserve"> президиумом Совета при Президенте Российской Федерации по стратегическому развитию и национальным проектам, протокол</w:t>
      </w:r>
      <w:r>
        <w:rPr>
          <w:rStyle w:val="fontstyle21"/>
          <w:rFonts w:cs="Times New Roman"/>
        </w:rPr>
        <w:t xml:space="preserve"> </w:t>
      </w:r>
      <w:r w:rsidRPr="0071573B">
        <w:rPr>
          <w:rStyle w:val="fontstyle21"/>
          <w:rFonts w:cs="Times New Roman"/>
        </w:rPr>
        <w:t>от 24 декабря 2018 г. №</w:t>
      </w:r>
      <w:r>
        <w:rPr>
          <w:rStyle w:val="fontstyle21"/>
          <w:rFonts w:cs="Times New Roman"/>
        </w:rPr>
        <w:t xml:space="preserve"> </w:t>
      </w:r>
      <w:r w:rsidRPr="0071573B">
        <w:rPr>
          <w:rStyle w:val="fontstyle21"/>
          <w:rFonts w:cs="Times New Roman"/>
        </w:rPr>
        <w:t>16)</w:t>
      </w:r>
      <w:r>
        <w:rPr>
          <w:rStyle w:val="fontstyle21"/>
          <w:rFonts w:cs="Times New Roman"/>
        </w:rPr>
        <w:t>;</w:t>
      </w:r>
    </w:p>
    <w:p w14:paraId="15E2D38F" w14:textId="77777777" w:rsidR="00E43EC2" w:rsidRPr="005A33E9" w:rsidRDefault="00E43EC2" w:rsidP="00E43EC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outlineLvl w:val="0"/>
        <w:rPr>
          <w:rStyle w:val="fontstyle21"/>
          <w:rFonts w:cs="Times New Roman"/>
        </w:rPr>
      </w:pPr>
      <w:r w:rsidRPr="005A33E9">
        <w:rPr>
          <w:rStyle w:val="fontstyle21"/>
          <w:rFonts w:cs="Times New Roman"/>
        </w:rPr>
        <w:t>Стратегия развития отрасли информационных технологий в Российской Федерации на 2014</w:t>
      </w:r>
      <w:r>
        <w:rPr>
          <w:rStyle w:val="fontstyle21"/>
          <w:rFonts w:cs="Times New Roman"/>
        </w:rPr>
        <w:t>—</w:t>
      </w:r>
      <w:r w:rsidRPr="005A33E9">
        <w:rPr>
          <w:rStyle w:val="fontstyle21"/>
          <w:rFonts w:cs="Times New Roman"/>
        </w:rPr>
        <w:t>2020 годы и на перспективу до 2025 года (утв</w:t>
      </w:r>
      <w:r>
        <w:rPr>
          <w:rStyle w:val="fontstyle21"/>
          <w:rFonts w:cs="Times New Roman"/>
        </w:rPr>
        <w:t>.</w:t>
      </w:r>
      <w:r w:rsidRPr="005A33E9">
        <w:rPr>
          <w:rStyle w:val="fontstyle21"/>
          <w:rFonts w:cs="Times New Roman"/>
        </w:rPr>
        <w:t xml:space="preserve"> </w:t>
      </w:r>
      <w:r>
        <w:rPr>
          <w:rStyle w:val="fontstyle21"/>
          <w:rFonts w:cs="Times New Roman"/>
        </w:rPr>
        <w:t>р</w:t>
      </w:r>
      <w:r w:rsidRPr="005A33E9">
        <w:rPr>
          <w:rStyle w:val="fontstyle21"/>
          <w:rFonts w:cs="Times New Roman"/>
        </w:rPr>
        <w:t>аспоряжением Правительства РФ от 1 ноября 2013 г. № 2036-р)</w:t>
      </w:r>
      <w:r>
        <w:rPr>
          <w:rStyle w:val="fontstyle21"/>
          <w:rFonts w:cs="Times New Roman"/>
        </w:rPr>
        <w:t>;</w:t>
      </w:r>
    </w:p>
    <w:p w14:paraId="2E9F5587" w14:textId="2C091BC6" w:rsidR="00E43EC2" w:rsidRDefault="00E43EC2" w:rsidP="00E43EC2">
      <w:pPr>
        <w:pStyle w:val="a3"/>
        <w:numPr>
          <w:ilvl w:val="0"/>
          <w:numId w:val="1"/>
        </w:numPr>
        <w:spacing w:after="0"/>
      </w:pPr>
      <w:r w:rsidRPr="0071573B">
        <w:rPr>
          <w:rStyle w:val="fontstyle21"/>
          <w:rFonts w:cs="Times New Roman"/>
        </w:rPr>
        <w:t xml:space="preserve">Концепция информационной безопасности детей (утв. </w:t>
      </w:r>
      <w:r>
        <w:rPr>
          <w:rStyle w:val="fontstyle21"/>
          <w:rFonts w:cs="Times New Roman"/>
        </w:rPr>
        <w:t>р</w:t>
      </w:r>
      <w:r w:rsidRPr="0071573B">
        <w:rPr>
          <w:rStyle w:val="fontstyle21"/>
          <w:rFonts w:cs="Times New Roman"/>
        </w:rPr>
        <w:t>аспоряжением Правительства РФ от 2 декабря 2015 г. №</w:t>
      </w:r>
      <w:r>
        <w:rPr>
          <w:rStyle w:val="fontstyle21"/>
          <w:rFonts w:cs="Times New Roman"/>
        </w:rPr>
        <w:t xml:space="preserve"> </w:t>
      </w:r>
      <w:r w:rsidRPr="0071573B">
        <w:rPr>
          <w:rStyle w:val="fontstyle21"/>
          <w:rFonts w:cs="Times New Roman"/>
        </w:rPr>
        <w:t>2471-р)</w:t>
      </w:r>
      <w:r>
        <w:rPr>
          <w:rStyle w:val="fontstyle21"/>
          <w:rFonts w:cs="Times New Roman"/>
        </w:rPr>
        <w:t>.</w:t>
      </w:r>
    </w:p>
    <w:p w14:paraId="204BB6F1" w14:textId="77777777" w:rsidR="00086D08" w:rsidRDefault="00086D08" w:rsidP="007B3E44">
      <w:pPr>
        <w:spacing w:after="0"/>
        <w:ind w:firstLine="709"/>
      </w:pPr>
      <w:r>
        <w:t>Примерная программа по учебному курсу «</w:t>
      </w:r>
      <w:r w:rsidR="00B545D0">
        <w:t>Робототехника</w:t>
      </w:r>
      <w:r>
        <w:t xml:space="preserve">» (далее — программа)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начального общего образования </w:t>
      </w:r>
      <w:r w:rsidR="00B545D0">
        <w:t>в предметных областях «Технология»</w:t>
      </w:r>
      <w:r w:rsidR="00857291">
        <w:t>, «Математика и информатика»</w:t>
      </w:r>
      <w:r w:rsidR="00B545D0">
        <w:t xml:space="preserve"> и «Естествознание»</w:t>
      </w:r>
      <w:r>
        <w:t>.</w:t>
      </w:r>
    </w:p>
    <w:p w14:paraId="13B60DC1" w14:textId="3D8158E6" w:rsidR="00086D08" w:rsidRDefault="00086D08" w:rsidP="007B3E44">
      <w:pPr>
        <w:spacing w:after="0"/>
        <w:ind w:firstLine="709"/>
      </w:pPr>
      <w:r>
        <w:t xml:space="preserve">Программа включает пояснительную записку, в которой раскрываются цели изучения </w:t>
      </w:r>
      <w:r w:rsidR="00E40C8B">
        <w:t>робототехники</w:t>
      </w:r>
      <w:r>
        <w:t>, дается общая характеристика и определяется место учебного курса «</w:t>
      </w:r>
      <w:r w:rsidR="003E70C8">
        <w:t>Робототехника</w:t>
      </w:r>
      <w:r>
        <w:t>» в учебном плане, раскрываются основные подходы к отбору содержания и характеризуются его основные содержательные линии.</w:t>
      </w:r>
    </w:p>
    <w:p w14:paraId="4A3A5332" w14:textId="77777777" w:rsidR="00086D08" w:rsidRDefault="00086D08" w:rsidP="007B3E44">
      <w:pPr>
        <w:spacing w:after="0"/>
        <w:ind w:firstLine="709"/>
      </w:pPr>
      <w:r>
        <w:lastRenderedPageBreak/>
        <w:t xml:space="preserve">Программа устанавливает планируемые результаты освоения основной образовательной программы начального общего образования по </w:t>
      </w:r>
      <w:r w:rsidR="003E70C8">
        <w:t>робототехнике</w:t>
      </w:r>
      <w:r>
        <w:t>.</w:t>
      </w:r>
    </w:p>
    <w:p w14:paraId="3A9673D7" w14:textId="77777777" w:rsidR="007D3CFF" w:rsidRDefault="00086D08" w:rsidP="007B3E44">
      <w:pPr>
        <w:spacing w:after="0"/>
        <w:ind w:firstLine="709"/>
      </w:pPr>
      <w:r>
        <w:t>Программа определяет содержание учебного курса по годам обучения с указанием примерных часов на каждую тему.</w:t>
      </w:r>
      <w:r>
        <w:cr/>
      </w:r>
    </w:p>
    <w:p w14:paraId="38E6CE4E" w14:textId="73F94CCD" w:rsidR="003E70C8" w:rsidRPr="00E40C8B" w:rsidRDefault="00E40C8B" w:rsidP="003E70C8">
      <w:pPr>
        <w:jc w:val="center"/>
        <w:rPr>
          <w:b/>
          <w:sz w:val="24"/>
          <w:szCs w:val="24"/>
        </w:rPr>
      </w:pPr>
      <w:r w:rsidRPr="00E40C8B">
        <w:rPr>
          <w:b/>
          <w:sz w:val="24"/>
          <w:szCs w:val="24"/>
        </w:rPr>
        <w:t>ПОЯСНИТЕЛЬНАЯ ЗАПИСКА</w:t>
      </w:r>
    </w:p>
    <w:p w14:paraId="09855FF4" w14:textId="77777777" w:rsidR="003E70C8" w:rsidRPr="003E70C8" w:rsidRDefault="003E70C8" w:rsidP="003E70C8">
      <w:pPr>
        <w:jc w:val="center"/>
        <w:rPr>
          <w:b/>
        </w:rPr>
      </w:pPr>
      <w:r w:rsidRPr="003E70C8">
        <w:rPr>
          <w:b/>
        </w:rPr>
        <w:t>Цели изучения учебного курса «</w:t>
      </w:r>
      <w:r w:rsidR="00AE6D7A">
        <w:rPr>
          <w:b/>
        </w:rPr>
        <w:t>Робототехника</w:t>
      </w:r>
      <w:r w:rsidRPr="003E70C8">
        <w:rPr>
          <w:b/>
        </w:rPr>
        <w:t>»</w:t>
      </w:r>
    </w:p>
    <w:p w14:paraId="2CD0E9F0" w14:textId="77777777" w:rsidR="005E55B0" w:rsidRDefault="005E55B0" w:rsidP="007B3E44">
      <w:pPr>
        <w:spacing w:after="0"/>
        <w:ind w:firstLine="709"/>
        <w:rPr>
          <w:rFonts w:eastAsia="Times New Roman" w:cs="Times New Roman"/>
          <w:bCs/>
          <w:szCs w:val="28"/>
          <w:lang w:eastAsia="ru-RU" w:bidi="ru-RU"/>
        </w:rPr>
      </w:pPr>
      <w:r w:rsidRPr="007B4735">
        <w:rPr>
          <w:rFonts w:eastAsia="Times New Roman" w:cs="Times New Roman"/>
          <w:bCs/>
          <w:szCs w:val="28"/>
          <w:lang w:eastAsia="ru-RU" w:bidi="ru-RU"/>
        </w:rPr>
        <w:t xml:space="preserve">Цель </w:t>
      </w:r>
      <w:r>
        <w:rPr>
          <w:rFonts w:eastAsia="Times New Roman" w:cs="Times New Roman"/>
          <w:bCs/>
          <w:szCs w:val="28"/>
          <w:lang w:eastAsia="ru-RU" w:bidi="ru-RU"/>
        </w:rPr>
        <w:t xml:space="preserve">учебного курса </w:t>
      </w:r>
      <w:r w:rsidRPr="007B4735">
        <w:rPr>
          <w:rFonts w:eastAsia="Times New Roman" w:cs="Times New Roman"/>
          <w:bCs/>
          <w:szCs w:val="28"/>
          <w:lang w:eastAsia="ru-RU" w:bidi="ru-RU"/>
        </w:rPr>
        <w:t xml:space="preserve">заключается в формировании </w:t>
      </w:r>
      <w:r>
        <w:rPr>
          <w:rFonts w:eastAsia="Times New Roman" w:cs="Times New Roman"/>
          <w:bCs/>
          <w:szCs w:val="28"/>
          <w:lang w:eastAsia="ru-RU" w:bidi="ru-RU"/>
        </w:rPr>
        <w:t xml:space="preserve">у младших школьников </w:t>
      </w:r>
      <w:r w:rsidRPr="007B4735">
        <w:rPr>
          <w:rFonts w:eastAsia="Times New Roman" w:cs="Times New Roman"/>
          <w:bCs/>
          <w:szCs w:val="28"/>
          <w:lang w:eastAsia="ru-RU" w:bidi="ru-RU"/>
        </w:rPr>
        <w:t>начальных представлений о механике и робототехнике, что привед</w:t>
      </w:r>
      <w:r>
        <w:rPr>
          <w:rFonts w:eastAsia="Times New Roman" w:cs="Times New Roman"/>
          <w:bCs/>
          <w:szCs w:val="28"/>
          <w:lang w:eastAsia="ru-RU" w:bidi="ru-RU"/>
        </w:rPr>
        <w:t>е</w:t>
      </w:r>
      <w:r w:rsidRPr="007B4735">
        <w:rPr>
          <w:rFonts w:eastAsia="Times New Roman" w:cs="Times New Roman"/>
          <w:bCs/>
          <w:szCs w:val="28"/>
          <w:lang w:eastAsia="ru-RU" w:bidi="ru-RU"/>
        </w:rPr>
        <w:t>т</w:t>
      </w:r>
      <w:r>
        <w:rPr>
          <w:rFonts w:eastAsia="Times New Roman" w:cs="Times New Roman"/>
          <w:bCs/>
          <w:szCs w:val="28"/>
          <w:lang w:eastAsia="ru-RU" w:bidi="ru-RU"/>
        </w:rPr>
        <w:t xml:space="preserve"> к</w:t>
      </w:r>
      <w:r w:rsidRPr="007B4735">
        <w:rPr>
          <w:rFonts w:eastAsia="Times New Roman" w:cs="Times New Roman"/>
          <w:bCs/>
          <w:szCs w:val="28"/>
          <w:lang w:eastAsia="ru-RU" w:bidi="ru-RU"/>
        </w:rPr>
        <w:t xml:space="preserve"> формировани</w:t>
      </w:r>
      <w:r>
        <w:rPr>
          <w:rFonts w:eastAsia="Times New Roman" w:cs="Times New Roman"/>
          <w:bCs/>
          <w:szCs w:val="28"/>
          <w:lang w:eastAsia="ru-RU" w:bidi="ru-RU"/>
        </w:rPr>
        <w:t>ю</w:t>
      </w:r>
      <w:r w:rsidRPr="007B4735">
        <w:rPr>
          <w:rFonts w:eastAsia="Times New Roman" w:cs="Times New Roman"/>
          <w:bCs/>
          <w:szCs w:val="28"/>
          <w:lang w:eastAsia="ru-RU" w:bidi="ru-RU"/>
        </w:rPr>
        <w:t xml:space="preserve"> у детей устойчивого</w:t>
      </w:r>
      <w:r>
        <w:rPr>
          <w:rFonts w:eastAsia="Times New Roman" w:cs="Times New Roman"/>
          <w:bCs/>
          <w:szCs w:val="28"/>
          <w:lang w:eastAsia="ru-RU" w:bidi="ru-RU"/>
        </w:rPr>
        <w:t xml:space="preserve"> </w:t>
      </w:r>
      <w:r w:rsidRPr="007B4735">
        <w:rPr>
          <w:rFonts w:eastAsia="Times New Roman" w:cs="Times New Roman"/>
          <w:bCs/>
          <w:szCs w:val="28"/>
          <w:lang w:eastAsia="ru-RU" w:bidi="ru-RU"/>
        </w:rPr>
        <w:t xml:space="preserve">интереса </w:t>
      </w:r>
      <w:r>
        <w:rPr>
          <w:rFonts w:eastAsia="Times New Roman" w:cs="Times New Roman"/>
          <w:bCs/>
          <w:szCs w:val="28"/>
          <w:lang w:eastAsia="ru-RU" w:bidi="ru-RU"/>
        </w:rPr>
        <w:t xml:space="preserve">к механике и робототехнике и будет </w:t>
      </w:r>
      <w:r w:rsidRPr="007B4735">
        <w:rPr>
          <w:rFonts w:eastAsia="Times New Roman" w:cs="Times New Roman"/>
          <w:bCs/>
          <w:szCs w:val="28"/>
          <w:lang w:eastAsia="ru-RU" w:bidi="ru-RU"/>
        </w:rPr>
        <w:t xml:space="preserve">способствовать интеллектуальному и творческому развитию </w:t>
      </w:r>
      <w:r>
        <w:rPr>
          <w:rFonts w:eastAsia="Times New Roman" w:cs="Times New Roman"/>
          <w:bCs/>
          <w:szCs w:val="28"/>
          <w:lang w:eastAsia="ru-RU" w:bidi="ru-RU"/>
        </w:rPr>
        <w:t xml:space="preserve">их </w:t>
      </w:r>
      <w:r w:rsidRPr="007B4735">
        <w:rPr>
          <w:rFonts w:eastAsia="Times New Roman" w:cs="Times New Roman"/>
          <w:bCs/>
          <w:szCs w:val="28"/>
          <w:lang w:eastAsia="ru-RU" w:bidi="ru-RU"/>
        </w:rPr>
        <w:t>личности</w:t>
      </w:r>
      <w:r>
        <w:rPr>
          <w:rFonts w:eastAsia="Times New Roman" w:cs="Times New Roman"/>
          <w:bCs/>
          <w:szCs w:val="28"/>
          <w:lang w:eastAsia="ru-RU" w:bidi="ru-RU"/>
        </w:rPr>
        <w:t>.</w:t>
      </w:r>
    </w:p>
    <w:p w14:paraId="1F4E0B89" w14:textId="1B5F29BD" w:rsidR="00857291" w:rsidRDefault="00FE7043" w:rsidP="007B3E44">
      <w:pPr>
        <w:spacing w:after="0"/>
        <w:ind w:firstLine="709"/>
      </w:pPr>
      <w:r>
        <w:t>К задачам курса «Робототехника» на уровне начального общего образования относятся:</w:t>
      </w:r>
    </w:p>
    <w:p w14:paraId="101D53E0" w14:textId="3F949307" w:rsidR="00857291" w:rsidRDefault="008F0B0C" w:rsidP="007B3E44">
      <w:pPr>
        <w:pStyle w:val="a3"/>
        <w:numPr>
          <w:ilvl w:val="0"/>
          <w:numId w:val="3"/>
        </w:numPr>
        <w:spacing w:after="0"/>
        <w:ind w:left="709" w:hanging="284"/>
      </w:pPr>
      <w:r>
        <w:t>р</w:t>
      </w:r>
      <w:r w:rsidR="00857291">
        <w:t>азвитие первоначальных представлений о механике, основных узлах и компонентах типовых механизмов;</w:t>
      </w:r>
    </w:p>
    <w:p w14:paraId="50276854" w14:textId="313B0365" w:rsidR="00857291" w:rsidRDefault="008F0B0C" w:rsidP="007B3E44">
      <w:pPr>
        <w:pStyle w:val="a3"/>
        <w:numPr>
          <w:ilvl w:val="0"/>
          <w:numId w:val="3"/>
        </w:numPr>
        <w:spacing w:after="0"/>
        <w:ind w:left="709" w:hanging="284"/>
      </w:pPr>
      <w:r>
        <w:t>р</w:t>
      </w:r>
      <w:r w:rsidR="00857291">
        <w:t>азвитие основ пространственного, логического и алгоритмического мышления;</w:t>
      </w:r>
    </w:p>
    <w:p w14:paraId="3FFDF70F" w14:textId="32B01C34" w:rsidR="008732F2" w:rsidRDefault="008732F2" w:rsidP="007B3E44">
      <w:pPr>
        <w:pStyle w:val="a3"/>
        <w:numPr>
          <w:ilvl w:val="0"/>
          <w:numId w:val="3"/>
        </w:numPr>
        <w:spacing w:after="0"/>
        <w:ind w:left="709" w:hanging="284"/>
      </w:pPr>
      <w:r>
        <w:t>р</w:t>
      </w:r>
      <w:r w:rsidRPr="00940F75">
        <w:rPr>
          <w:rFonts w:eastAsia="Times New Roman" w:cs="Times New Roman"/>
          <w:bCs/>
          <w:szCs w:val="28"/>
          <w:lang w:eastAsia="ru-RU" w:bidi="ru-RU"/>
        </w:rPr>
        <w:t>азвитие начальных представлений о робототехнике, особенностях инженерных и программных решений при разработке робототехнической конструкции</w:t>
      </w:r>
      <w:r>
        <w:rPr>
          <w:rFonts w:eastAsia="Times New Roman" w:cs="Times New Roman"/>
          <w:bCs/>
          <w:szCs w:val="28"/>
          <w:lang w:eastAsia="ru-RU" w:bidi="ru-RU"/>
        </w:rPr>
        <w:t>;</w:t>
      </w:r>
    </w:p>
    <w:p w14:paraId="5F136B79" w14:textId="004461FC" w:rsidR="007B3E44" w:rsidRDefault="008F0B0C" w:rsidP="007B3E44">
      <w:pPr>
        <w:pStyle w:val="a3"/>
        <w:numPr>
          <w:ilvl w:val="0"/>
          <w:numId w:val="3"/>
        </w:numPr>
        <w:spacing w:after="0"/>
        <w:ind w:left="709" w:hanging="284"/>
      </w:pPr>
      <w:r>
        <w:t>ф</w:t>
      </w:r>
      <w:r w:rsidR="00857291">
        <w:t>ормирование элементов самостоятельной интеллектуальной и продуктивной деятельности на основе овладения несложными методами познания окружающего мира и моделирования;</w:t>
      </w:r>
    </w:p>
    <w:p w14:paraId="5A20BC2D" w14:textId="0C6852DD" w:rsidR="00857291" w:rsidRDefault="008F0B0C" w:rsidP="007B3E44">
      <w:pPr>
        <w:pStyle w:val="a3"/>
        <w:numPr>
          <w:ilvl w:val="0"/>
          <w:numId w:val="3"/>
        </w:numPr>
        <w:spacing w:after="0"/>
        <w:ind w:left="709" w:hanging="284"/>
      </w:pPr>
      <w:r>
        <w:t>ф</w:t>
      </w:r>
      <w:r w:rsidR="00857291">
        <w:t>ормирование системы универсальных учебных действий, позволяющих учащимся ориентироваться в различных предметных областях знаний и усиливающих мотивацию к обучению; вести поиск информации, фиксировать е</w:t>
      </w:r>
      <w:r w:rsidR="00595C69">
        <w:t>е</w:t>
      </w:r>
      <w:r w:rsidR="00857291">
        <w:t xml:space="preserve"> разными способами и работать с ней; развивать коммуникативные способности, формировать критичность мышления;</w:t>
      </w:r>
    </w:p>
    <w:p w14:paraId="34DFED54" w14:textId="5AAD843B" w:rsidR="00857291" w:rsidRDefault="008F0B0C" w:rsidP="007B3E44">
      <w:pPr>
        <w:pStyle w:val="a3"/>
        <w:numPr>
          <w:ilvl w:val="0"/>
          <w:numId w:val="3"/>
        </w:numPr>
        <w:spacing w:after="0"/>
        <w:ind w:left="709" w:hanging="284"/>
      </w:pPr>
      <w:r>
        <w:t>о</w:t>
      </w:r>
      <w:r w:rsidR="00857291">
        <w:t>своение навыков самоконтроля и самооценки;</w:t>
      </w:r>
    </w:p>
    <w:p w14:paraId="36D66EB3" w14:textId="25AC3D0E" w:rsidR="00940F75" w:rsidRDefault="008F0B0C" w:rsidP="008732F2">
      <w:pPr>
        <w:pStyle w:val="a3"/>
        <w:numPr>
          <w:ilvl w:val="0"/>
          <w:numId w:val="3"/>
        </w:numPr>
        <w:spacing w:after="0"/>
        <w:ind w:left="709" w:hanging="284"/>
      </w:pPr>
      <w:r>
        <w:t>р</w:t>
      </w:r>
      <w:r w:rsidR="00857291">
        <w:t>азвитие творческих способностей</w:t>
      </w:r>
      <w:r w:rsidR="008732F2">
        <w:t>.</w:t>
      </w:r>
    </w:p>
    <w:p w14:paraId="62749D38" w14:textId="662FBF65" w:rsidR="003E70C8" w:rsidRDefault="00857291" w:rsidP="007B3E44">
      <w:pPr>
        <w:spacing w:after="0"/>
        <w:ind w:firstLine="709"/>
      </w:pPr>
      <w:r>
        <w:t xml:space="preserve">Курс </w:t>
      </w:r>
      <w:r w:rsidR="00FE7043">
        <w:t xml:space="preserve">«Робототехника» </w:t>
      </w:r>
      <w:r>
        <w:t xml:space="preserve">ориентирован на достижение </w:t>
      </w:r>
      <w:proofErr w:type="spellStart"/>
      <w:r>
        <w:t>метапредметных</w:t>
      </w:r>
      <w:proofErr w:type="spellEnd"/>
      <w:r>
        <w:t xml:space="preserve"> результатов начального </w:t>
      </w:r>
      <w:r w:rsidR="00E40C8B">
        <w:t xml:space="preserve">общего </w:t>
      </w:r>
      <w:r>
        <w:t>образования в части формирования познавательных, регулятивных и коммуникативных универсальных учебных действий, а также овладение умениями участвовать в совместной деятельности и умениями работать с информацией. Также программа ориентирована на достижение предметных результатов в области «Технология», обеспечивающи</w:t>
      </w:r>
      <w:r w:rsidR="00595C69">
        <w:t>х</w:t>
      </w:r>
      <w:r>
        <w:t xml:space="preserve"> интеллектуальное развитие реб</w:t>
      </w:r>
      <w:r w:rsidR="00595C69">
        <w:t>е</w:t>
      </w:r>
      <w:r>
        <w:t xml:space="preserve">нка, которое </w:t>
      </w:r>
      <w:r>
        <w:lastRenderedPageBreak/>
        <w:t>включает в себя накопленные знания по предмету и развитие способности к самостоятельному поиску и усвоению новых знаний, новых способов действий, что составляет основу умения учиться.</w:t>
      </w:r>
    </w:p>
    <w:p w14:paraId="2EC06947" w14:textId="77777777" w:rsidR="00FE7043" w:rsidRDefault="00FE7043" w:rsidP="00857291"/>
    <w:p w14:paraId="26938CE8" w14:textId="77777777" w:rsidR="00FE7043" w:rsidRPr="00FE7043" w:rsidRDefault="00FE7043" w:rsidP="00FE7043">
      <w:pPr>
        <w:jc w:val="center"/>
        <w:rPr>
          <w:b/>
        </w:rPr>
      </w:pPr>
      <w:r w:rsidRPr="00FE7043">
        <w:rPr>
          <w:b/>
        </w:rPr>
        <w:t>Место учебного курса «Робототехника» в учебном плане</w:t>
      </w:r>
    </w:p>
    <w:p w14:paraId="5FEF75A6" w14:textId="4608D0A2" w:rsidR="007B3E44" w:rsidRDefault="00FE7043" w:rsidP="00E40C8B">
      <w:pPr>
        <w:spacing w:after="0" w:line="276" w:lineRule="auto"/>
        <w:ind w:firstLine="709"/>
      </w:pPr>
      <w:r>
        <w:t xml:space="preserve">Учебный курс «Робототехника» </w:t>
      </w:r>
      <w:r w:rsidR="00E40C8B">
        <w:t>входит в состав</w:t>
      </w:r>
      <w:r>
        <w:t xml:space="preserve"> предметной области </w:t>
      </w:r>
      <w:r w:rsidR="00595C69">
        <w:t>«Т</w:t>
      </w:r>
      <w:r>
        <w:t>ехнология</w:t>
      </w:r>
      <w:r w:rsidR="00595C69">
        <w:t>»</w:t>
      </w:r>
      <w:r>
        <w:t xml:space="preserve"> и име</w:t>
      </w:r>
      <w:r w:rsidR="00595C69">
        <w:t>ет</w:t>
      </w:r>
      <w:r>
        <w:t xml:space="preserve"> </w:t>
      </w:r>
      <w:proofErr w:type="spellStart"/>
      <w:r>
        <w:t>межпредметные</w:t>
      </w:r>
      <w:proofErr w:type="spellEnd"/>
      <w:r>
        <w:t xml:space="preserve"> связи с предметными областями «Математика и информатика», «Естествознание». Программа курса рассчитана на три модуля</w:t>
      </w:r>
      <w:r w:rsidR="00595C69">
        <w:t>,</w:t>
      </w:r>
      <w:r>
        <w:t xml:space="preserve"> по 8 часов каждый. Модули последовательно реализуются во 2, 3 и 4 классах.</w:t>
      </w:r>
    </w:p>
    <w:p w14:paraId="291BA542" w14:textId="77777777" w:rsidR="00E40C8B" w:rsidRPr="00E40C8B" w:rsidRDefault="00E40C8B" w:rsidP="00E40C8B">
      <w:pPr>
        <w:spacing w:line="276" w:lineRule="auto"/>
        <w:rPr>
          <w:szCs w:val="28"/>
        </w:rPr>
      </w:pPr>
      <w:r w:rsidRPr="00E40C8B">
        <w:rPr>
          <w:szCs w:val="28"/>
        </w:rPr>
        <w:t>Реализация программы учебного курса возможна в разных формах:</w:t>
      </w:r>
    </w:p>
    <w:p w14:paraId="249FA48D" w14:textId="289FD1EE" w:rsidR="00E40C8B" w:rsidRPr="00E40C8B" w:rsidRDefault="00E40C8B" w:rsidP="00E40C8B">
      <w:pPr>
        <w:pStyle w:val="a3"/>
        <w:spacing w:line="276" w:lineRule="auto"/>
        <w:ind w:left="0"/>
        <w:rPr>
          <w:szCs w:val="28"/>
        </w:rPr>
      </w:pPr>
      <w:r w:rsidRPr="00E40C8B">
        <w:rPr>
          <w:szCs w:val="28"/>
        </w:rPr>
        <w:t>— в рамках отдельного учебного курса «</w:t>
      </w:r>
      <w:r>
        <w:rPr>
          <w:szCs w:val="28"/>
        </w:rPr>
        <w:t>Робототехника</w:t>
      </w:r>
      <w:r w:rsidRPr="00E40C8B">
        <w:rPr>
          <w:szCs w:val="28"/>
        </w:rPr>
        <w:t>» для внеурочной деятельности по выбору из объема часов, формируемых самостоятельно образовательной организацией;</w:t>
      </w:r>
    </w:p>
    <w:p w14:paraId="7A8570F3" w14:textId="5FDB1A7C" w:rsidR="00E40C8B" w:rsidRPr="00E40C8B" w:rsidRDefault="00E40C8B" w:rsidP="00E40C8B">
      <w:pPr>
        <w:pStyle w:val="a3"/>
        <w:spacing w:line="276" w:lineRule="auto"/>
        <w:ind w:left="0"/>
        <w:rPr>
          <w:szCs w:val="28"/>
        </w:rPr>
      </w:pPr>
      <w:r w:rsidRPr="00E40C8B">
        <w:rPr>
          <w:szCs w:val="28"/>
        </w:rPr>
        <w:t>— в интеграции с предмет</w:t>
      </w:r>
      <w:r>
        <w:rPr>
          <w:szCs w:val="28"/>
        </w:rPr>
        <w:t>ом</w:t>
      </w:r>
      <w:r w:rsidRPr="00E40C8B">
        <w:rPr>
          <w:szCs w:val="28"/>
        </w:rPr>
        <w:t xml:space="preserve"> «</w:t>
      </w:r>
      <w:r>
        <w:rPr>
          <w:szCs w:val="28"/>
        </w:rPr>
        <w:t>Технология</w:t>
      </w:r>
      <w:r w:rsidRPr="00E40C8B">
        <w:rPr>
          <w:szCs w:val="28"/>
        </w:rPr>
        <w:t xml:space="preserve">» или </w:t>
      </w:r>
      <w:r>
        <w:rPr>
          <w:szCs w:val="28"/>
        </w:rPr>
        <w:t xml:space="preserve">курсом </w:t>
      </w:r>
      <w:r w:rsidRPr="00E40C8B">
        <w:rPr>
          <w:szCs w:val="28"/>
        </w:rPr>
        <w:t xml:space="preserve">«Информатика» по модулям содержания курса путем дополнения программы учебного предмета модулями программы учебного курса по </w:t>
      </w:r>
      <w:r>
        <w:rPr>
          <w:szCs w:val="28"/>
        </w:rPr>
        <w:t>робототехнике</w:t>
      </w:r>
      <w:r w:rsidRPr="00E40C8B">
        <w:rPr>
          <w:szCs w:val="28"/>
        </w:rPr>
        <w:t>.</w:t>
      </w:r>
    </w:p>
    <w:p w14:paraId="33EAE3C7" w14:textId="070EDAE0" w:rsidR="00FE7043" w:rsidRDefault="00FE7043" w:rsidP="00FE7043"/>
    <w:p w14:paraId="55311DF6" w14:textId="77777777" w:rsidR="00FE7043" w:rsidRPr="00FE7043" w:rsidRDefault="00FE7043" w:rsidP="00FE7043">
      <w:pPr>
        <w:jc w:val="center"/>
        <w:rPr>
          <w:b/>
        </w:rPr>
      </w:pPr>
      <w:r w:rsidRPr="00FE7043">
        <w:rPr>
          <w:b/>
        </w:rPr>
        <w:t>Общая характеристика учебного курса «</w:t>
      </w:r>
      <w:r>
        <w:rPr>
          <w:b/>
        </w:rPr>
        <w:t>Робототехника</w:t>
      </w:r>
      <w:r w:rsidRPr="00FE7043">
        <w:rPr>
          <w:b/>
        </w:rPr>
        <w:t>»</w:t>
      </w:r>
    </w:p>
    <w:p w14:paraId="7DD731C9" w14:textId="4A643EC5" w:rsidR="007B3E44" w:rsidRDefault="00FE7043" w:rsidP="007B3E44">
      <w:pPr>
        <w:spacing w:after="0"/>
        <w:ind w:firstLine="709"/>
      </w:pPr>
      <w:r>
        <w:t>При получении начального общего образования робототехника является важной составляющей развития у обучающихся познавательных универсальных учебных действий, в первую очередь логических и алгоритмических. Также робототехника играет одну из ведущих ролей в развитии представлений о моделировании как о способе познания мира</w:t>
      </w:r>
      <w:r w:rsidR="00595C69">
        <w:t>,</w:t>
      </w:r>
      <w:r>
        <w:t xml:space="preserve"> применимом на всех этапах образования.</w:t>
      </w:r>
    </w:p>
    <w:p w14:paraId="19D8A250" w14:textId="12B94A73" w:rsidR="007B3E44" w:rsidRDefault="00FE7043" w:rsidP="007B3E44">
      <w:pPr>
        <w:spacing w:after="0"/>
        <w:ind w:firstLine="709"/>
      </w:pPr>
      <w:r>
        <w:t xml:space="preserve">В процессе обучения обучающийся осваивает систему социально принятых знаков и символов, существующих в современной культуре и необходимых как для его обучения, так и для </w:t>
      </w:r>
      <w:r w:rsidR="00595C69">
        <w:t xml:space="preserve">его </w:t>
      </w:r>
      <w:r>
        <w:t>социализации.</w:t>
      </w:r>
    </w:p>
    <w:p w14:paraId="3718743A" w14:textId="77777777" w:rsidR="007B3E44" w:rsidRDefault="00A41B58" w:rsidP="007B3E44">
      <w:pPr>
        <w:spacing w:after="0"/>
        <w:ind w:firstLine="709"/>
      </w:pPr>
      <w:r>
        <w:t>Важнейшей задачей изучения робототехники в начальной школе является воспитание и развитие качеств личности, отвечающих требованиям информационного общества. В частности, развитие интереса к механике, микроэлектронике и робототехнике, а через них к информатике и физике.</w:t>
      </w:r>
    </w:p>
    <w:p w14:paraId="4E7A9EFF" w14:textId="26D79268" w:rsidR="00A41B58" w:rsidRDefault="00A41B58" w:rsidP="00A41B58"/>
    <w:p w14:paraId="51326AF0" w14:textId="68C6EF49" w:rsidR="00A41B58" w:rsidRPr="00A41B58" w:rsidRDefault="00D94AC8" w:rsidP="00595C69">
      <w:pPr>
        <w:spacing w:after="0"/>
        <w:jc w:val="center"/>
        <w:rPr>
          <w:b/>
        </w:rPr>
      </w:pPr>
      <w:r>
        <w:rPr>
          <w:b/>
        </w:rPr>
        <w:t>ПЛАНИРУЕМЫЕ РЕЗУЛЬТАТЫ ОСВОЕНИЯ УЧЕБНОГО КУРСА</w:t>
      </w:r>
    </w:p>
    <w:p w14:paraId="163D4BE9" w14:textId="7621FDF9" w:rsidR="00A41B58" w:rsidRDefault="00A41B58" w:rsidP="007B3E44">
      <w:pPr>
        <w:spacing w:after="0"/>
        <w:ind w:firstLine="709"/>
      </w:pPr>
      <w:r>
        <w:t xml:space="preserve">В соответствии с требованиями ФГОС НОО программа </w:t>
      </w:r>
      <w:r w:rsidR="00D94AC8">
        <w:t>курса</w:t>
      </w:r>
      <w:r>
        <w:t xml:space="preserve"> направлена на достижение тр</w:t>
      </w:r>
      <w:r w:rsidR="00595C69">
        <w:t>е</w:t>
      </w:r>
      <w:r>
        <w:t>х категорий образовательных результатов:</w:t>
      </w:r>
    </w:p>
    <w:p w14:paraId="4895F180" w14:textId="77777777" w:rsidR="00A41B58" w:rsidRDefault="00A41B58" w:rsidP="007B3E44">
      <w:pPr>
        <w:pStyle w:val="a3"/>
        <w:numPr>
          <w:ilvl w:val="0"/>
          <w:numId w:val="3"/>
        </w:numPr>
        <w:spacing w:after="0"/>
        <w:ind w:left="709" w:hanging="284"/>
      </w:pPr>
      <w:r>
        <w:t>личностные;</w:t>
      </w:r>
    </w:p>
    <w:p w14:paraId="3B5E9CC2" w14:textId="77777777" w:rsidR="00A41B58" w:rsidRDefault="00A41B58" w:rsidP="007B3E44">
      <w:pPr>
        <w:pStyle w:val="a3"/>
        <w:numPr>
          <w:ilvl w:val="0"/>
          <w:numId w:val="3"/>
        </w:numPr>
        <w:spacing w:after="0"/>
        <w:ind w:left="709" w:hanging="284"/>
      </w:pPr>
      <w:proofErr w:type="spellStart"/>
      <w:r>
        <w:lastRenderedPageBreak/>
        <w:t>метапредметные</w:t>
      </w:r>
      <w:proofErr w:type="spellEnd"/>
      <w:r>
        <w:t>;</w:t>
      </w:r>
    </w:p>
    <w:p w14:paraId="7EA9A595" w14:textId="77777777" w:rsidR="007B3E44" w:rsidRDefault="00A41B58" w:rsidP="007B3E44">
      <w:pPr>
        <w:pStyle w:val="a3"/>
        <w:numPr>
          <w:ilvl w:val="0"/>
          <w:numId w:val="3"/>
        </w:numPr>
        <w:spacing w:after="0"/>
        <w:ind w:left="709" w:hanging="284"/>
      </w:pPr>
      <w:r>
        <w:t>предметные.</w:t>
      </w:r>
    </w:p>
    <w:p w14:paraId="0B7CFC5D" w14:textId="402FA3BF" w:rsidR="00A41B58" w:rsidRDefault="00A41B58" w:rsidP="00A3301D">
      <w:pPr>
        <w:spacing w:after="0"/>
        <w:ind w:firstLine="709"/>
      </w:pPr>
      <w:r>
        <w:t xml:space="preserve">К </w:t>
      </w:r>
      <w:r w:rsidRPr="00595C69">
        <w:rPr>
          <w:i/>
          <w:iCs/>
        </w:rPr>
        <w:t>личностным результатам</w:t>
      </w:r>
      <w:r>
        <w:t xml:space="preserve"> освоения программы относятся:</w:t>
      </w:r>
    </w:p>
    <w:p w14:paraId="54EA225F" w14:textId="77777777" w:rsidR="00A41B58" w:rsidRDefault="00A41B58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понимание важности научных знаний для жизни человека и развития общества; формирование предпосылок к становлению внутренней позиции личности; познавательных интересов, позитивного опыта познавательной деятельности, умения организовывать самостоятельное познание окружающего мира (формирование первоначальных представлений о научной картине мира);</w:t>
      </w:r>
    </w:p>
    <w:p w14:paraId="120E5B96" w14:textId="3C4085E8" w:rsidR="00D61345" w:rsidRPr="00D94AC8" w:rsidRDefault="00A41B58" w:rsidP="00A3301D">
      <w:pPr>
        <w:pStyle w:val="a3"/>
        <w:numPr>
          <w:ilvl w:val="0"/>
          <w:numId w:val="3"/>
        </w:numPr>
        <w:spacing w:after="0"/>
        <w:ind w:left="709" w:hanging="284"/>
      </w:pPr>
      <w:r w:rsidRPr="00D94AC8">
        <w:t>понимание ценности труда в жизни человека и общества; уважени</w:t>
      </w:r>
      <w:r w:rsidR="00D94AC8" w:rsidRPr="00D94AC8">
        <w:t>е</w:t>
      </w:r>
      <w:r w:rsidRPr="00D94AC8">
        <w:t xml:space="preserve"> к труду и людям труда, бережно</w:t>
      </w:r>
      <w:r w:rsidR="00D94AC8" w:rsidRPr="00D94AC8">
        <w:t>е</w:t>
      </w:r>
      <w:r w:rsidRPr="00D94AC8">
        <w:t xml:space="preserve"> отношени</w:t>
      </w:r>
      <w:r w:rsidR="00D94AC8" w:rsidRPr="00D94AC8">
        <w:t>е</w:t>
      </w:r>
      <w:r w:rsidRPr="00D94AC8">
        <w:t xml:space="preserve"> к результатам труда; навык</w:t>
      </w:r>
      <w:r w:rsidR="00D94AC8" w:rsidRPr="00D94AC8">
        <w:t>и</w:t>
      </w:r>
      <w:r w:rsidRPr="00D94AC8">
        <w:t xml:space="preserve"> самообслуживания; понимани</w:t>
      </w:r>
      <w:r w:rsidR="00D94AC8" w:rsidRPr="00D94AC8">
        <w:t>е</w:t>
      </w:r>
      <w:r w:rsidRPr="00D94AC8">
        <w:t xml:space="preserve"> важности добросовестного и творческого труда; интерес к различным профессиям (трудовое воспитание)</w:t>
      </w:r>
      <w:r w:rsidR="00D61345" w:rsidRPr="00D94AC8">
        <w:t>.</w:t>
      </w:r>
    </w:p>
    <w:p w14:paraId="35358542" w14:textId="7D25ECF2" w:rsidR="00A41B58" w:rsidRDefault="00A41B58" w:rsidP="00D61345">
      <w:pPr>
        <w:pStyle w:val="a3"/>
        <w:spacing w:after="0"/>
        <w:ind w:left="0" w:firstLine="709"/>
      </w:pPr>
      <w:r>
        <w:t>Формирование личностных результатов происходит в основном за сч</w:t>
      </w:r>
      <w:r w:rsidR="00D61345">
        <w:t>е</w:t>
      </w:r>
      <w:r>
        <w:t>т содержания и рекомендованной формы выполнения заданий.</w:t>
      </w:r>
    </w:p>
    <w:p w14:paraId="6145FA49" w14:textId="77777777" w:rsidR="00A41B58" w:rsidRDefault="00A41B58" w:rsidP="00A3301D">
      <w:pPr>
        <w:spacing w:after="0"/>
        <w:ind w:firstLine="709"/>
      </w:pPr>
      <w:r>
        <w:t xml:space="preserve">К </w:t>
      </w:r>
      <w:proofErr w:type="spellStart"/>
      <w:r w:rsidRPr="00D61345">
        <w:rPr>
          <w:i/>
          <w:iCs/>
        </w:rPr>
        <w:t>метапредметным</w:t>
      </w:r>
      <w:proofErr w:type="spellEnd"/>
      <w:r w:rsidRPr="00D61345">
        <w:rPr>
          <w:i/>
          <w:iCs/>
        </w:rPr>
        <w:t xml:space="preserve"> результатам</w:t>
      </w:r>
      <w:r>
        <w:t xml:space="preserve"> освоения курса относятся:</w:t>
      </w:r>
    </w:p>
    <w:p w14:paraId="0261FFF1" w14:textId="77777777" w:rsidR="007B3E44" w:rsidRDefault="00A41B58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овладение познавательными универсальными учебными действиями:</w:t>
      </w:r>
    </w:p>
    <w:p w14:paraId="0A5825EF" w14:textId="4D42451B" w:rsidR="00A41B58" w:rsidRDefault="00A41B58" w:rsidP="007B3E44">
      <w:pPr>
        <w:pStyle w:val="a3"/>
        <w:numPr>
          <w:ilvl w:val="1"/>
          <w:numId w:val="1"/>
        </w:numPr>
        <w:spacing w:after="0"/>
      </w:pPr>
      <w:r>
        <w:t>использовать наблюдение для получения информации о признаках изучаемого объекта;</w:t>
      </w:r>
    </w:p>
    <w:p w14:paraId="72B3F61F" w14:textId="77777777" w:rsidR="00A41B58" w:rsidRDefault="00A41B58" w:rsidP="007B3E44">
      <w:pPr>
        <w:pStyle w:val="a3"/>
        <w:numPr>
          <w:ilvl w:val="1"/>
          <w:numId w:val="1"/>
        </w:numPr>
        <w:spacing w:after="0"/>
      </w:pPr>
      <w:r>
        <w:t>проводить по предложенному плану опыт/простое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7CF5FB38" w14:textId="77777777" w:rsidR="00A41B58" w:rsidRDefault="00A41B58" w:rsidP="007B3E44">
      <w:pPr>
        <w:pStyle w:val="a3"/>
        <w:numPr>
          <w:ilvl w:val="1"/>
          <w:numId w:val="1"/>
        </w:numPr>
        <w:spacing w:after="0"/>
      </w:pPr>
      <w:r>
        <w:t>сравнивать объекты, устанавливать основания для сравнения;</w:t>
      </w:r>
    </w:p>
    <w:p w14:paraId="03B38C35" w14:textId="77777777" w:rsidR="00A41B58" w:rsidRDefault="00A41B58" w:rsidP="007B3E44">
      <w:pPr>
        <w:pStyle w:val="a3"/>
        <w:numPr>
          <w:ilvl w:val="1"/>
          <w:numId w:val="1"/>
        </w:numPr>
        <w:spacing w:after="0"/>
      </w:pPr>
      <w:r>
        <w:t>объединять части объекта (объекты) по определенному признаку;</w:t>
      </w:r>
    </w:p>
    <w:p w14:paraId="1A168048" w14:textId="77777777" w:rsidR="00A41B58" w:rsidRDefault="00A41B58" w:rsidP="007B3E44">
      <w:pPr>
        <w:pStyle w:val="a3"/>
        <w:numPr>
          <w:ilvl w:val="1"/>
          <w:numId w:val="1"/>
        </w:numPr>
        <w:spacing w:after="0"/>
      </w:pPr>
      <w:r>
        <w:t>определять существенный признак для классификации; классифицировать изучаемые объекты;</w:t>
      </w:r>
    </w:p>
    <w:p w14:paraId="6C441861" w14:textId="77777777" w:rsidR="00A41B58" w:rsidRDefault="00A41B58" w:rsidP="007B3E44">
      <w:pPr>
        <w:pStyle w:val="a3"/>
        <w:numPr>
          <w:ilvl w:val="1"/>
          <w:numId w:val="1"/>
        </w:numPr>
        <w:spacing w:after="0"/>
      </w:pPr>
      <w:r>
        <w:t>формулировать выводы по результатам проведенного исследования (наблюдения, опыта, измерения, классификации, сравнения);</w:t>
      </w:r>
    </w:p>
    <w:p w14:paraId="0B68335C" w14:textId="1B4A15E3" w:rsidR="00A41B58" w:rsidRDefault="00A41B58" w:rsidP="007B3E44">
      <w:pPr>
        <w:pStyle w:val="a3"/>
        <w:numPr>
          <w:ilvl w:val="1"/>
          <w:numId w:val="1"/>
        </w:numPr>
        <w:spacing w:after="0"/>
      </w:pPr>
      <w:r>
        <w:t>создавать несложные модели изучаемых объектов с использованием знаково-символически</w:t>
      </w:r>
      <w:r w:rsidR="00D61345">
        <w:t>х</w:t>
      </w:r>
      <w:r>
        <w:t xml:space="preserve"> средств;</w:t>
      </w:r>
    </w:p>
    <w:p w14:paraId="3786F61D" w14:textId="77777777" w:rsidR="00A41B58" w:rsidRDefault="00A41B58" w:rsidP="007B3E44">
      <w:pPr>
        <w:pStyle w:val="a3"/>
        <w:numPr>
          <w:ilvl w:val="1"/>
          <w:numId w:val="1"/>
        </w:numPr>
        <w:spacing w:after="0"/>
      </w:pPr>
      <w:r>
        <w:t xml:space="preserve">осознанно использовать </w:t>
      </w:r>
      <w:proofErr w:type="spellStart"/>
      <w:r>
        <w:t>межпредметные</w:t>
      </w:r>
      <w:proofErr w:type="spellEnd"/>
      <w:r>
        <w:t xml:space="preserve"> понятия и термины, отражающие связи и отношения между объектами, явлениями, процессами окружающего мира (в рамках изученного);</w:t>
      </w:r>
    </w:p>
    <w:p w14:paraId="4F9C7806" w14:textId="77777777" w:rsidR="00A41B58" w:rsidRDefault="00A41B58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овладение регулятивными универсальными учебными действиями:</w:t>
      </w:r>
    </w:p>
    <w:p w14:paraId="40B54E94" w14:textId="77777777" w:rsidR="00A41B58" w:rsidRDefault="00A41B58" w:rsidP="007B3E44">
      <w:pPr>
        <w:pStyle w:val="a3"/>
        <w:numPr>
          <w:ilvl w:val="1"/>
          <w:numId w:val="1"/>
        </w:numPr>
        <w:spacing w:after="0"/>
      </w:pPr>
      <w:r>
        <w:t>понимать учебную задачу, удерживать ее в процессе учебной деятельности;</w:t>
      </w:r>
    </w:p>
    <w:p w14:paraId="069459CA" w14:textId="77777777" w:rsidR="00A41B58" w:rsidRDefault="00A41B58" w:rsidP="007B3E44">
      <w:pPr>
        <w:pStyle w:val="a3"/>
        <w:numPr>
          <w:ilvl w:val="1"/>
          <w:numId w:val="1"/>
        </w:numPr>
        <w:spacing w:after="0"/>
      </w:pPr>
      <w:r>
        <w:t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</w:t>
      </w:r>
    </w:p>
    <w:p w14:paraId="04453B94" w14:textId="77777777" w:rsidR="00A41B58" w:rsidRDefault="00A41B58" w:rsidP="007B3E44">
      <w:pPr>
        <w:pStyle w:val="a3"/>
        <w:numPr>
          <w:ilvl w:val="1"/>
          <w:numId w:val="1"/>
        </w:numPr>
        <w:spacing w:after="0"/>
      </w:pPr>
      <w:r>
        <w:lastRenderedPageBreak/>
        <w:t>оценивать различные способы достижения результата, определять наиболее эффективные из них;</w:t>
      </w:r>
    </w:p>
    <w:p w14:paraId="35CD0DA8" w14:textId="77777777" w:rsidR="007B3E44" w:rsidRDefault="00A41B58" w:rsidP="007B3E44">
      <w:pPr>
        <w:pStyle w:val="a3"/>
        <w:numPr>
          <w:ilvl w:val="1"/>
          <w:numId w:val="1"/>
        </w:numPr>
        <w:spacing w:after="0"/>
      </w:pPr>
      <w:r>
        <w:t>устанавливать причины успеха/неудач учебной деятельности; корректировать свои учебные действия для преодоления ошибок;</w:t>
      </w:r>
    </w:p>
    <w:p w14:paraId="22C12D4A" w14:textId="04A47FF2" w:rsidR="00A41B58" w:rsidRDefault="00A41B58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овладение коммуникативными универсальными учебными действиями:</w:t>
      </w:r>
    </w:p>
    <w:p w14:paraId="67F32F7F" w14:textId="77777777" w:rsidR="00A41B58" w:rsidRDefault="00A41B58" w:rsidP="007B3E44">
      <w:pPr>
        <w:pStyle w:val="a3"/>
        <w:numPr>
          <w:ilvl w:val="1"/>
          <w:numId w:val="1"/>
        </w:numPr>
        <w:spacing w:after="0"/>
      </w:pPr>
      <w:r>
        <w:t>использовать языковые средства, соответствующие учебно-познавательной задаче, ситуации повседневного общения;</w:t>
      </w:r>
    </w:p>
    <w:p w14:paraId="6DA5E442" w14:textId="77777777" w:rsidR="007B3E44" w:rsidRDefault="00A41B58" w:rsidP="007B3E44">
      <w:pPr>
        <w:pStyle w:val="a3"/>
        <w:numPr>
          <w:ilvl w:val="1"/>
          <w:numId w:val="1"/>
        </w:numPr>
        <w:spacing w:after="0"/>
      </w:pPr>
      <w:r>
        <w:t>участвовать в диалоге, соблюдать правила ведения диалога (слушать собеседника, признавать возможность существования разных точек зрения, корректно и аргументированно высказывать свое мнение) с соблюдением правил речевого этикета;</w:t>
      </w:r>
    </w:p>
    <w:p w14:paraId="6B093E65" w14:textId="1691ACFB" w:rsidR="00A41B58" w:rsidRDefault="00A41B58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овладение умениями участвовать в совместной деятельности:</w:t>
      </w:r>
    </w:p>
    <w:p w14:paraId="5CAB8D52" w14:textId="77777777" w:rsidR="00A41B58" w:rsidRDefault="00A41B58" w:rsidP="007B3E44">
      <w:pPr>
        <w:pStyle w:val="a3"/>
        <w:numPr>
          <w:ilvl w:val="1"/>
          <w:numId w:val="1"/>
        </w:numPr>
        <w:spacing w:after="0"/>
      </w:pPr>
      <w:r>
        <w:t>обсуждать и согласовывать способы достижения общего результата;</w:t>
      </w:r>
    </w:p>
    <w:p w14:paraId="3C595A88" w14:textId="77777777" w:rsidR="00A41B58" w:rsidRDefault="00A41B58" w:rsidP="007B3E44">
      <w:pPr>
        <w:pStyle w:val="a3"/>
        <w:numPr>
          <w:ilvl w:val="1"/>
          <w:numId w:val="1"/>
        </w:numPr>
        <w:spacing w:after="0"/>
      </w:pPr>
      <w:r>
        <w:t>распределять роли в совместной деятельности, проявлять готовность быть лидером и выполнять поручения;</w:t>
      </w:r>
    </w:p>
    <w:p w14:paraId="04D64E34" w14:textId="77777777" w:rsidR="007B3E44" w:rsidRDefault="00A41B58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овладение умениями работать с информацией:</w:t>
      </w:r>
    </w:p>
    <w:p w14:paraId="31D7CECC" w14:textId="36CAA705" w:rsidR="007B3E44" w:rsidRDefault="00A41B58" w:rsidP="007B3E44">
      <w:pPr>
        <w:pStyle w:val="a3"/>
        <w:numPr>
          <w:ilvl w:val="1"/>
          <w:numId w:val="1"/>
        </w:numPr>
        <w:spacing w:after="0"/>
      </w:pPr>
      <w:r>
        <w:t>анализировать текстовую, графическую, звуковую информацию в соответствии с учебной задачей</w:t>
      </w:r>
      <w:r w:rsidR="00D61345">
        <w:t>.</w:t>
      </w:r>
    </w:p>
    <w:p w14:paraId="5CA40D11" w14:textId="2C82D2A5" w:rsidR="00A41B58" w:rsidRDefault="00A41B58" w:rsidP="00A3301D">
      <w:pPr>
        <w:spacing w:after="0"/>
        <w:ind w:firstLine="709"/>
      </w:pPr>
      <w:r>
        <w:t xml:space="preserve">Кроме того, освоение программы начального курса робототехники должно позволить достигнуть таких </w:t>
      </w:r>
      <w:r w:rsidRPr="00D61345">
        <w:rPr>
          <w:i/>
          <w:iCs/>
        </w:rPr>
        <w:t>предметных результатов</w:t>
      </w:r>
      <w:r>
        <w:t>, как:</w:t>
      </w:r>
    </w:p>
    <w:p w14:paraId="1C9626CF" w14:textId="77777777" w:rsidR="00A41B58" w:rsidRDefault="00A41B58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знание основных принципов механической передачи движения;</w:t>
      </w:r>
    </w:p>
    <w:p w14:paraId="475BA0AD" w14:textId="3C688FA7" w:rsidR="00A41B58" w:rsidRDefault="00A41B58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понима</w:t>
      </w:r>
      <w:r w:rsidR="00D61345">
        <w:t>ние</w:t>
      </w:r>
      <w:r>
        <w:t xml:space="preserve"> влияни</w:t>
      </w:r>
      <w:r w:rsidR="00D61345">
        <w:t>я</w:t>
      </w:r>
      <w:r>
        <w:t xml:space="preserve"> технологической деятельности человека на окружающую среду и здоровье;</w:t>
      </w:r>
    </w:p>
    <w:p w14:paraId="10439CC7" w14:textId="4CAE0232" w:rsidR="007B3E44" w:rsidRDefault="00D61345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 xml:space="preserve">знание </w:t>
      </w:r>
      <w:r w:rsidR="00A41B58">
        <w:t>област</w:t>
      </w:r>
      <w:r>
        <w:t>и</w:t>
      </w:r>
      <w:r w:rsidR="00A41B58">
        <w:t xml:space="preserve"> применения и назначени</w:t>
      </w:r>
      <w:r>
        <w:t>я</w:t>
      </w:r>
      <w:r w:rsidR="00A41B58">
        <w:t xml:space="preserve"> инструментов, различных машин, технических устройств;</w:t>
      </w:r>
    </w:p>
    <w:p w14:paraId="44A38BC4" w14:textId="3F252D32" w:rsidR="00A41B58" w:rsidRDefault="00A41B58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умение работать по предложенным инструкциям;</w:t>
      </w:r>
    </w:p>
    <w:p w14:paraId="5135BB57" w14:textId="34ABAE0F" w:rsidR="00A41B58" w:rsidRDefault="00A41B58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умени</w:t>
      </w:r>
      <w:r w:rsidR="00D61345">
        <w:t>е</w:t>
      </w:r>
      <w:r>
        <w:t xml:space="preserve"> творчески подходить к решению задач</w:t>
      </w:r>
      <w:r w:rsidR="00D61345">
        <w:t>,</w:t>
      </w:r>
      <w:r>
        <w:t xml:space="preserve"> связанных с моделированием</w:t>
      </w:r>
      <w:r w:rsidR="00D61345">
        <w:t>,</w:t>
      </w:r>
      <w:r>
        <w:t xml:space="preserve"> или задач инженерного, творческого характера;</w:t>
      </w:r>
    </w:p>
    <w:p w14:paraId="1560C9FB" w14:textId="154A2C92" w:rsidR="00A41B58" w:rsidRDefault="00A41B58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умени</w:t>
      </w:r>
      <w:r w:rsidR="00D61345">
        <w:t>е</w:t>
      </w:r>
      <w:r>
        <w:t xml:space="preserve"> довести решение задачи до работающей модели;</w:t>
      </w:r>
    </w:p>
    <w:p w14:paraId="3D315FB3" w14:textId="77777777" w:rsidR="00A41B58" w:rsidRDefault="00A41B58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умение работать над проектом в команде, эффективно распределять обязанности.</w:t>
      </w:r>
    </w:p>
    <w:p w14:paraId="2A3134BD" w14:textId="77777777" w:rsidR="00A41B58" w:rsidRDefault="00A41B58" w:rsidP="007B3E44">
      <w:pPr>
        <w:spacing w:after="0"/>
      </w:pPr>
    </w:p>
    <w:p w14:paraId="3CC100EA" w14:textId="77777777" w:rsidR="00A41B58" w:rsidRPr="00D61345" w:rsidRDefault="00A41B58" w:rsidP="00A3301D">
      <w:pPr>
        <w:spacing w:after="0"/>
        <w:ind w:firstLine="709"/>
        <w:rPr>
          <w:i/>
          <w:iCs/>
        </w:rPr>
      </w:pPr>
      <w:r w:rsidRPr="00D61345">
        <w:rPr>
          <w:i/>
          <w:iCs/>
        </w:rPr>
        <w:t>Ученики получат возможность:</w:t>
      </w:r>
    </w:p>
    <w:p w14:paraId="534CEB12" w14:textId="0035DC97" w:rsidR="00A41B58" w:rsidRDefault="00F24558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р</w:t>
      </w:r>
      <w:r w:rsidR="00A41B58">
        <w:t>азвить творческое мышление при создании действующих моделей;</w:t>
      </w:r>
    </w:p>
    <w:p w14:paraId="48E2F81E" w14:textId="479B48DD" w:rsidR="00A41B58" w:rsidRDefault="00F24558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р</w:t>
      </w:r>
      <w:r w:rsidR="00A41B58">
        <w:t>азвить словарный запас и навыки общения при объяснении работы модели;</w:t>
      </w:r>
    </w:p>
    <w:p w14:paraId="465563ED" w14:textId="7166A1AD" w:rsidR="00A41B58" w:rsidRDefault="00F24558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сф</w:t>
      </w:r>
      <w:r w:rsidR="00A41B58">
        <w:t>ормирова</w:t>
      </w:r>
      <w:r>
        <w:t>ть</w:t>
      </w:r>
      <w:r w:rsidR="00A41B58">
        <w:t xml:space="preserve"> навык</w:t>
      </w:r>
      <w:r>
        <w:t>и</w:t>
      </w:r>
      <w:r w:rsidR="00A41B58">
        <w:t xml:space="preserve"> проведения экспериментально</w:t>
      </w:r>
      <w:r>
        <w:t>го</w:t>
      </w:r>
      <w:r w:rsidR="00A41B58">
        <w:t xml:space="preserve"> исследовани</w:t>
      </w:r>
      <w:r>
        <w:t>я</w:t>
      </w:r>
      <w:r w:rsidR="00A41B58">
        <w:t>, оценк</w:t>
      </w:r>
      <w:r>
        <w:t>и</w:t>
      </w:r>
      <w:r w:rsidR="00A41B58">
        <w:t xml:space="preserve"> (измерени</w:t>
      </w:r>
      <w:r>
        <w:t>я</w:t>
      </w:r>
      <w:r w:rsidR="00A41B58">
        <w:t>) влияния отдельных факторов;</w:t>
      </w:r>
    </w:p>
    <w:p w14:paraId="54E74A72" w14:textId="54979682" w:rsidR="00A41B58" w:rsidRDefault="00F24558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р</w:t>
      </w:r>
      <w:r w:rsidR="00A41B58">
        <w:t>азвить навыки проведения систематических наблюдений и измерений;</w:t>
      </w:r>
    </w:p>
    <w:p w14:paraId="481FDEF7" w14:textId="053F9609" w:rsidR="00A41B58" w:rsidRDefault="00F24558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lastRenderedPageBreak/>
        <w:t>с</w:t>
      </w:r>
      <w:r w:rsidR="00A41B58">
        <w:t>формировать навыки написания и воспроизведения сценария с использованием модели для наглядности и драматургического эффекта;</w:t>
      </w:r>
    </w:p>
    <w:p w14:paraId="09B9849F" w14:textId="004C0C56" w:rsidR="007D3CFF" w:rsidRDefault="00F24558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р</w:t>
      </w:r>
      <w:r w:rsidR="00A41B58">
        <w:t>азвить мелкую мускулатуру пальцев и моторику кисти.</w:t>
      </w:r>
    </w:p>
    <w:p w14:paraId="2D2187E7" w14:textId="77777777" w:rsidR="007D3CFF" w:rsidRDefault="007D3CFF"/>
    <w:p w14:paraId="7A676EF9" w14:textId="2AF51381" w:rsidR="007D3CFF" w:rsidRDefault="00D60226" w:rsidP="00A41B58">
      <w:pPr>
        <w:jc w:val="center"/>
        <w:rPr>
          <w:b/>
        </w:rPr>
      </w:pPr>
      <w:r w:rsidRPr="00A41B58">
        <w:rPr>
          <w:b/>
        </w:rPr>
        <w:t>СОДЕРЖАНИЕ УЧЕБНОГО КУРСА «РОБОТОТЕХНИКА</w:t>
      </w:r>
      <w:r>
        <w:rPr>
          <w:b/>
        </w:rPr>
        <w:t>»</w:t>
      </w:r>
    </w:p>
    <w:p w14:paraId="6D19404A" w14:textId="77777777" w:rsidR="008B42E6" w:rsidRDefault="008B42E6" w:rsidP="00A41B58">
      <w:pPr>
        <w:jc w:val="center"/>
        <w:rPr>
          <w:b/>
        </w:rPr>
      </w:pPr>
      <w:r>
        <w:rPr>
          <w:b/>
        </w:rPr>
        <w:t>Раздел 1 «Основы механики»</w:t>
      </w:r>
    </w:p>
    <w:p w14:paraId="5B23952E" w14:textId="77777777" w:rsidR="007B3E44" w:rsidRDefault="008B42E6" w:rsidP="00A3301D">
      <w:pPr>
        <w:spacing w:after="0"/>
        <w:ind w:firstLine="709"/>
      </w:pPr>
      <w:r>
        <w:t>Конструктор. Типы деталей конструктора. Блоки, балки, элементы вращения. Механика. Области применения механики.</w:t>
      </w:r>
    </w:p>
    <w:p w14:paraId="5ECC11E2" w14:textId="77777777" w:rsidR="007B3E44" w:rsidRDefault="008B42E6" w:rsidP="00A3301D">
      <w:pPr>
        <w:spacing w:after="0"/>
        <w:ind w:firstLine="709"/>
      </w:pPr>
      <w:r>
        <w:t>Правила работы с конструктором. Компоновка деталей набора. Правила сопряжения и разъединения деталей. Техника безопасности при работе с компьютером, электрическими и механическими деталями, а также конструктивными элементами набора.</w:t>
      </w:r>
    </w:p>
    <w:p w14:paraId="33E55783" w14:textId="242AD88A" w:rsidR="007B3E44" w:rsidRDefault="00EF6EE5" w:rsidP="00A3301D">
      <w:pPr>
        <w:spacing w:after="0"/>
        <w:ind w:firstLine="709"/>
      </w:pPr>
      <w:r>
        <w:t>Понятие вращения. Передача вращения. Ось. Ведущая и ведомая оси. Зубчатые кол</w:t>
      </w:r>
      <w:r w:rsidR="00D61345">
        <w:t>е</w:t>
      </w:r>
      <w:r>
        <w:t>са и передача вращения в одной плоскости.</w:t>
      </w:r>
      <w:r w:rsidR="007B3E44">
        <w:t xml:space="preserve"> </w:t>
      </w:r>
      <w:r>
        <w:t>Понятие и область применения повышающей и понижающей передач.</w:t>
      </w:r>
    </w:p>
    <w:p w14:paraId="3FA0E0D8" w14:textId="65E5E9B8" w:rsidR="007B3E44" w:rsidRDefault="00EF6EE5" w:rsidP="00A3301D">
      <w:pPr>
        <w:spacing w:after="0"/>
        <w:ind w:firstLine="709"/>
      </w:pPr>
      <w:r>
        <w:t>Понятие алгоритм</w:t>
      </w:r>
      <w:r w:rsidR="007C5D97">
        <w:t>а</w:t>
      </w:r>
      <w:r>
        <w:t>. Линейный алгоритм. Программа. Виды команд для модели-исполнителя. Правила подключения, запуска и прекращения выполнения программы исполнителем.</w:t>
      </w:r>
    </w:p>
    <w:p w14:paraId="5264AD3F" w14:textId="005B0A25" w:rsidR="006449B4" w:rsidRPr="003A06E3" w:rsidRDefault="006449B4" w:rsidP="00A3301D">
      <w:pPr>
        <w:spacing w:after="0"/>
        <w:ind w:firstLine="709"/>
        <w:rPr>
          <w:b/>
          <w:bCs/>
          <w:i/>
          <w:iCs/>
        </w:rPr>
      </w:pPr>
      <w:r w:rsidRPr="003A06E3">
        <w:rPr>
          <w:b/>
          <w:bCs/>
          <w:i/>
          <w:iCs/>
        </w:rPr>
        <w:t>Предметные результаты обучения</w:t>
      </w:r>
    </w:p>
    <w:p w14:paraId="094148E3" w14:textId="2ED0B0E5" w:rsidR="007B3E44" w:rsidRDefault="006449B4" w:rsidP="00A3301D">
      <w:pPr>
        <w:spacing w:after="0"/>
        <w:ind w:firstLine="709"/>
      </w:pPr>
      <w:r>
        <w:t>В соответствии с модулем «Технологии работы с конструктором» предметной области «Технология»</w:t>
      </w:r>
      <w:r w:rsidR="003A06E3">
        <w:t>:</w:t>
      </w:r>
    </w:p>
    <w:p w14:paraId="584D5063" w14:textId="19DE892D" w:rsidR="006449B4" w:rsidRDefault="006449B4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соблюдать правила безопасности;</w:t>
      </w:r>
    </w:p>
    <w:p w14:paraId="2911DCE1" w14:textId="77777777" w:rsidR="006449B4" w:rsidRDefault="006449B4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организовывать рабочее место;</w:t>
      </w:r>
    </w:p>
    <w:p w14:paraId="2D536155" w14:textId="77777777" w:rsidR="006449B4" w:rsidRDefault="006449B4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распознавать и называть основные элементы конструктора;</w:t>
      </w:r>
    </w:p>
    <w:p w14:paraId="72C9B931" w14:textId="792CAA6A" w:rsidR="006449B4" w:rsidRDefault="006449B4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собирать плоскостную и объемную модел</w:t>
      </w:r>
      <w:r w:rsidR="007B567E">
        <w:t>и</w:t>
      </w:r>
      <w:r>
        <w:t xml:space="preserve"> (по чертежу, образцу, инструкции, схеме)</w:t>
      </w:r>
      <w:r w:rsidR="003A06E3">
        <w:t>;</w:t>
      </w:r>
    </w:p>
    <w:p w14:paraId="16390F32" w14:textId="613D8329" w:rsidR="007B3E44" w:rsidRDefault="006449B4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сравнивать по образцу конструкцию модели</w:t>
      </w:r>
      <w:r w:rsidR="003A06E3">
        <w:t>.</w:t>
      </w:r>
    </w:p>
    <w:p w14:paraId="34EBB5E3" w14:textId="0FDDA0AD" w:rsidR="007B3E44" w:rsidRDefault="006449B4" w:rsidP="00A3301D">
      <w:pPr>
        <w:spacing w:after="0"/>
        <w:ind w:firstLine="709"/>
      </w:pPr>
      <w:r>
        <w:t>В соответствии с модулем «Робототехника» предметной области «Технология»</w:t>
      </w:r>
      <w:r w:rsidR="003A06E3">
        <w:t>:</w:t>
      </w:r>
    </w:p>
    <w:p w14:paraId="52A7366A" w14:textId="2608A697" w:rsidR="006449B4" w:rsidRDefault="006449B4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соблюдать правила безопасности;</w:t>
      </w:r>
    </w:p>
    <w:p w14:paraId="73DF5F4A" w14:textId="77777777" w:rsidR="006449B4" w:rsidRDefault="006449B4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организовывать рабочее место;</w:t>
      </w:r>
    </w:p>
    <w:p w14:paraId="5B579178" w14:textId="77777777" w:rsidR="006449B4" w:rsidRDefault="006449B4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распознавать и называть конструктивные, соединительные элементы и основные узлы робота;</w:t>
      </w:r>
    </w:p>
    <w:p w14:paraId="49747E89" w14:textId="77777777" w:rsidR="006449B4" w:rsidRDefault="006449B4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конструировать робота в соответствии со схемой, чертежом, образцом, инструкцией;</w:t>
      </w:r>
    </w:p>
    <w:p w14:paraId="152734B9" w14:textId="29C74D86" w:rsidR="006449B4" w:rsidRDefault="006449B4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составлять простой алгоритм действий робота</w:t>
      </w:r>
      <w:r w:rsidR="003A06E3">
        <w:t>.</w:t>
      </w:r>
    </w:p>
    <w:p w14:paraId="0DE4B814" w14:textId="16139E25" w:rsidR="007B3E44" w:rsidRDefault="006449B4" w:rsidP="00A3301D">
      <w:pPr>
        <w:spacing w:after="0"/>
        <w:ind w:firstLine="709"/>
      </w:pPr>
      <w:r>
        <w:t>В соответствии с модулем «Технологии, профессии и производства» предметной области «Технология»</w:t>
      </w:r>
      <w:r w:rsidR="00A05142">
        <w:t>:</w:t>
      </w:r>
    </w:p>
    <w:p w14:paraId="55573539" w14:textId="51ADA6CC" w:rsidR="006449B4" w:rsidRDefault="006449B4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соблюдать правила безопасности;</w:t>
      </w:r>
    </w:p>
    <w:p w14:paraId="0DA1B522" w14:textId="77777777" w:rsidR="006449B4" w:rsidRDefault="006449B4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lastRenderedPageBreak/>
        <w:t>организовывать рабочее место;</w:t>
      </w:r>
    </w:p>
    <w:p w14:paraId="521F9C66" w14:textId="7FB481E6" w:rsidR="007B3E44" w:rsidRDefault="006449B4" w:rsidP="00A3301D">
      <w:pPr>
        <w:pStyle w:val="a3"/>
        <w:numPr>
          <w:ilvl w:val="0"/>
          <w:numId w:val="3"/>
        </w:numPr>
        <w:spacing w:after="0"/>
        <w:ind w:left="709" w:hanging="284"/>
      </w:pPr>
      <w:r>
        <w:t>излагать факты технологических достижений человечества</w:t>
      </w:r>
      <w:r w:rsidR="00A3301D">
        <w:t>.</w:t>
      </w:r>
    </w:p>
    <w:p w14:paraId="5FC7C7C8" w14:textId="77777777" w:rsidR="00A3301D" w:rsidRDefault="00A3301D" w:rsidP="00A3301D">
      <w:pPr>
        <w:pStyle w:val="a3"/>
        <w:spacing w:after="0"/>
        <w:ind w:left="709"/>
      </w:pPr>
    </w:p>
    <w:p w14:paraId="39A1ED0E" w14:textId="1A76942F" w:rsidR="00917F3E" w:rsidRDefault="00917F3E" w:rsidP="00917F3E">
      <w:pPr>
        <w:jc w:val="center"/>
        <w:rPr>
          <w:b/>
        </w:rPr>
      </w:pPr>
      <w:r>
        <w:rPr>
          <w:b/>
        </w:rPr>
        <w:t>Раздел 2 «Проектирование робота»</w:t>
      </w:r>
    </w:p>
    <w:p w14:paraId="590BDADC" w14:textId="77777777" w:rsidR="007B3E44" w:rsidRDefault="00917F3E" w:rsidP="00A3301D">
      <w:pPr>
        <w:spacing w:after="0"/>
        <w:ind w:firstLine="709"/>
      </w:pPr>
      <w:r>
        <w:t>Ременная передача. Области применения ременной передачи. Передача вращения с помощью различных конструкций ременной передачи.</w:t>
      </w:r>
    </w:p>
    <w:p w14:paraId="1876DD1E" w14:textId="5A8FEBD7" w:rsidR="007B3E44" w:rsidRDefault="00917F3E" w:rsidP="00A3301D">
      <w:pPr>
        <w:spacing w:after="0"/>
        <w:ind w:firstLine="709"/>
      </w:pPr>
      <w:r>
        <w:t>Передача вращения в другую плоскость. Коронная/коническая передач</w:t>
      </w:r>
      <w:r w:rsidR="00A05142">
        <w:t>а</w:t>
      </w:r>
      <w:r>
        <w:t>. Области применения коронной/конической передачи.</w:t>
      </w:r>
    </w:p>
    <w:p w14:paraId="59314D4D" w14:textId="77777777" w:rsidR="007B3E44" w:rsidRDefault="00917F3E" w:rsidP="00A3301D">
      <w:pPr>
        <w:spacing w:after="0"/>
        <w:ind w:firstLine="709"/>
      </w:pPr>
      <w:r>
        <w:t>Датчик расстояния. Режимы работы датчика. Программные средства настройки датчика. Взаимосвязь датчика расстояний с другими элементами модели.</w:t>
      </w:r>
    </w:p>
    <w:p w14:paraId="75398759" w14:textId="77777777" w:rsidR="007B3E44" w:rsidRDefault="00917F3E" w:rsidP="00A3301D">
      <w:pPr>
        <w:spacing w:after="0"/>
        <w:ind w:firstLine="709"/>
      </w:pPr>
      <w:r>
        <w:t>Инженерная задача. Инженерный продукт. Робот как средство решения инженерной задачи. Замысел. Оформление замысла. Технологии работы над инженерной задачей. Правила оформления инженерной задачи. Мозговой штурм. Особенности проведения мозгового штурма.</w:t>
      </w:r>
    </w:p>
    <w:p w14:paraId="090575E6" w14:textId="536F7071" w:rsidR="006449B4" w:rsidRPr="009966F6" w:rsidRDefault="006449B4" w:rsidP="00A3301D">
      <w:pPr>
        <w:spacing w:after="0"/>
        <w:ind w:firstLine="709"/>
        <w:rPr>
          <w:b/>
          <w:bCs/>
          <w:i/>
          <w:iCs/>
        </w:rPr>
      </w:pPr>
      <w:r w:rsidRPr="009966F6">
        <w:rPr>
          <w:b/>
          <w:bCs/>
          <w:i/>
          <w:iCs/>
        </w:rPr>
        <w:t>Предметные результаты обучения</w:t>
      </w:r>
    </w:p>
    <w:p w14:paraId="1766A0DD" w14:textId="0E0D9BA3" w:rsidR="007B3E44" w:rsidRDefault="006449B4" w:rsidP="00A3301D">
      <w:pPr>
        <w:spacing w:after="0"/>
        <w:ind w:firstLine="709"/>
      </w:pPr>
      <w:r>
        <w:t>В соответствии с модулем «Технологии работы с конструктором» предметной области «Технология»</w:t>
      </w:r>
      <w:r w:rsidR="009966F6">
        <w:t>:</w:t>
      </w:r>
    </w:p>
    <w:p w14:paraId="64F16CEB" w14:textId="3B0A5B8A" w:rsidR="006449B4" w:rsidRDefault="006449B4" w:rsidP="007B567E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соблюдать правила безопасности;</w:t>
      </w:r>
    </w:p>
    <w:p w14:paraId="1CEC668A" w14:textId="77777777" w:rsidR="006449B4" w:rsidRDefault="006449B4" w:rsidP="007B567E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организовывать рабочее место;</w:t>
      </w:r>
    </w:p>
    <w:p w14:paraId="34267694" w14:textId="77777777" w:rsidR="006449B4" w:rsidRDefault="006449B4" w:rsidP="007B567E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распознавать и называть основные элементы конструктора;</w:t>
      </w:r>
    </w:p>
    <w:p w14:paraId="429FD951" w14:textId="77777777" w:rsidR="006449B4" w:rsidRDefault="006449B4" w:rsidP="007B567E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различать и применять простые механизмы при сборке модели;</w:t>
      </w:r>
    </w:p>
    <w:p w14:paraId="0960D232" w14:textId="1F0A215E" w:rsidR="006449B4" w:rsidRDefault="006449B4" w:rsidP="007B567E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709" w:hanging="352"/>
      </w:pPr>
      <w:r>
        <w:t>собирать плоскостную и объемную модел</w:t>
      </w:r>
      <w:r w:rsidR="007B567E">
        <w:t>и</w:t>
      </w:r>
      <w:r>
        <w:t xml:space="preserve"> (по чертежу, образцу, инструкции, схеме)</w:t>
      </w:r>
      <w:r w:rsidR="007B567E">
        <w:t>;</w:t>
      </w:r>
    </w:p>
    <w:p w14:paraId="4FEC84F2" w14:textId="041D8E49" w:rsidR="007B3E44" w:rsidRDefault="006449B4" w:rsidP="007B567E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сравнивать по образцу конструкцию модели</w:t>
      </w:r>
      <w:r w:rsidR="007B567E">
        <w:t>.</w:t>
      </w:r>
    </w:p>
    <w:p w14:paraId="2062CBB1" w14:textId="4044173A" w:rsidR="007B3E44" w:rsidRDefault="006449B4" w:rsidP="00A3301D">
      <w:pPr>
        <w:spacing w:after="0"/>
        <w:ind w:firstLine="709"/>
      </w:pPr>
      <w:r>
        <w:t>В соответствии с модулем «Робототехника» предметной области «Технология»</w:t>
      </w:r>
      <w:r w:rsidR="007C5D97">
        <w:t>:</w:t>
      </w:r>
    </w:p>
    <w:p w14:paraId="241626BA" w14:textId="3FB5113B" w:rsidR="006449B4" w:rsidRDefault="006449B4" w:rsidP="007B567E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соблюдать правила безопасности;</w:t>
      </w:r>
    </w:p>
    <w:p w14:paraId="00D87CEC" w14:textId="77777777" w:rsidR="006449B4" w:rsidRDefault="006449B4" w:rsidP="007B567E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организовывать рабочее место;</w:t>
      </w:r>
    </w:p>
    <w:p w14:paraId="0C3D2AED" w14:textId="77777777" w:rsidR="006449B4" w:rsidRDefault="006449B4" w:rsidP="007C5D97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709" w:hanging="284"/>
      </w:pPr>
      <w:r>
        <w:t>распознавать и называть конструктивные, соединительные элементы и основные узлы робота;</w:t>
      </w:r>
    </w:p>
    <w:p w14:paraId="21A47AA0" w14:textId="77777777" w:rsidR="006449B4" w:rsidRDefault="006449B4" w:rsidP="007C5D97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709" w:hanging="349"/>
      </w:pPr>
      <w:r>
        <w:t>конструировать робота в соответствии со схемой, чертежом, образцом, инструкцией;</w:t>
      </w:r>
    </w:p>
    <w:p w14:paraId="3E0117C4" w14:textId="77777777" w:rsidR="006449B4" w:rsidRDefault="006449B4" w:rsidP="007B567E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составлять простой алгоритм действий робота;</w:t>
      </w:r>
    </w:p>
    <w:p w14:paraId="4AF98EE9" w14:textId="77777777" w:rsidR="006449B4" w:rsidRDefault="006449B4" w:rsidP="007B567E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программировать робота;</w:t>
      </w:r>
    </w:p>
    <w:p w14:paraId="21922AF4" w14:textId="56873AA4" w:rsidR="007B3E44" w:rsidRDefault="006449B4" w:rsidP="007B567E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сравнивать по образцу и тестировать робота</w:t>
      </w:r>
      <w:r w:rsidR="007C5D97">
        <w:t>.</w:t>
      </w:r>
    </w:p>
    <w:p w14:paraId="68694C55" w14:textId="1CE18B8F" w:rsidR="007B3E44" w:rsidRDefault="006449B4" w:rsidP="00A3301D">
      <w:pPr>
        <w:spacing w:after="0"/>
        <w:ind w:firstLine="709"/>
      </w:pPr>
      <w:r>
        <w:t>В соответствии с модулем «Технологии, профессии и производства» предметной области «Технология»</w:t>
      </w:r>
      <w:r w:rsidR="007C5D97">
        <w:t>:</w:t>
      </w:r>
    </w:p>
    <w:p w14:paraId="66FE76DE" w14:textId="7F8690AD" w:rsidR="006449B4" w:rsidRDefault="006449B4" w:rsidP="007B567E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соблюдать правила безопасности;</w:t>
      </w:r>
    </w:p>
    <w:p w14:paraId="4B232001" w14:textId="77777777" w:rsidR="006449B4" w:rsidRDefault="006449B4" w:rsidP="007B567E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организовывать рабочее место;</w:t>
      </w:r>
    </w:p>
    <w:p w14:paraId="305A56A6" w14:textId="77777777" w:rsidR="007B3E44" w:rsidRDefault="006449B4" w:rsidP="007B567E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lastRenderedPageBreak/>
        <w:t>излагать факты технологических достижений человечества;</w:t>
      </w:r>
    </w:p>
    <w:p w14:paraId="29582432" w14:textId="52D85FF7" w:rsidR="006449B4" w:rsidRDefault="006449B4" w:rsidP="007C5D97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709" w:hanging="349"/>
      </w:pPr>
      <w:r>
        <w:t>приводить примеры наиболее распространенных профессий в разных сферах деятельности</w:t>
      </w:r>
      <w:r w:rsidR="00A3301D">
        <w:t>.</w:t>
      </w:r>
    </w:p>
    <w:p w14:paraId="51E65BEC" w14:textId="77777777" w:rsidR="00A3301D" w:rsidRDefault="00A3301D" w:rsidP="00A3301D">
      <w:pPr>
        <w:pStyle w:val="a3"/>
        <w:spacing w:after="0"/>
        <w:ind w:left="1068"/>
      </w:pPr>
    </w:p>
    <w:p w14:paraId="35715227" w14:textId="77777777" w:rsidR="006449B4" w:rsidRDefault="006449B4" w:rsidP="006449B4">
      <w:pPr>
        <w:jc w:val="center"/>
        <w:rPr>
          <w:b/>
        </w:rPr>
      </w:pPr>
      <w:r>
        <w:rPr>
          <w:b/>
        </w:rPr>
        <w:t>Раздел 3 «Прикладная робототехника»</w:t>
      </w:r>
    </w:p>
    <w:p w14:paraId="616750CA" w14:textId="77777777" w:rsidR="007B3E44" w:rsidRDefault="006449B4" w:rsidP="00A3301D">
      <w:pPr>
        <w:spacing w:after="0"/>
        <w:ind w:firstLine="709"/>
      </w:pPr>
      <w:r>
        <w:t>Гребенчатая передача. Области применения гребенчатой передачи.</w:t>
      </w:r>
    </w:p>
    <w:p w14:paraId="5064F0EE" w14:textId="0B5046F7" w:rsidR="007B3E44" w:rsidRDefault="006449B4" w:rsidP="00A3301D">
      <w:pPr>
        <w:spacing w:after="0"/>
        <w:ind w:firstLine="709"/>
      </w:pPr>
      <w:r>
        <w:t>Червячная передач</w:t>
      </w:r>
      <w:r w:rsidR="007C5D97">
        <w:t>а</w:t>
      </w:r>
      <w:r>
        <w:t>. Области применения червячной передачи.</w:t>
      </w:r>
    </w:p>
    <w:p w14:paraId="6558ED47" w14:textId="77777777" w:rsidR="007B3E44" w:rsidRDefault="006449B4" w:rsidP="00A3301D">
      <w:pPr>
        <w:spacing w:after="0"/>
        <w:ind w:firstLine="709"/>
      </w:pPr>
      <w:r>
        <w:t>Датчик наклона. Режимы работы датчика. Программные средства настройки датчика наклона. Взаимосвязь датчика наклона с другими элементами модели.</w:t>
      </w:r>
    </w:p>
    <w:p w14:paraId="003F65E7" w14:textId="21BF2EB9" w:rsidR="007B3E44" w:rsidRDefault="006449B4" w:rsidP="00A3301D">
      <w:pPr>
        <w:spacing w:after="0"/>
        <w:ind w:firstLine="709"/>
      </w:pPr>
      <w:r>
        <w:t>Изобретательская задача. Робот как продукт работы изобретателя. Техническая документация на разных этапах работы над моделью. Оформление замысла, документации для воспроизводства, презентационных материалов.</w:t>
      </w:r>
    </w:p>
    <w:p w14:paraId="3A8B8336" w14:textId="1F93B2CF" w:rsidR="006449B4" w:rsidRPr="007C5D97" w:rsidRDefault="006449B4" w:rsidP="00A3301D">
      <w:pPr>
        <w:spacing w:after="0"/>
        <w:ind w:firstLine="709"/>
        <w:rPr>
          <w:b/>
          <w:bCs/>
          <w:i/>
          <w:iCs/>
        </w:rPr>
      </w:pPr>
      <w:r w:rsidRPr="007C5D97">
        <w:rPr>
          <w:b/>
          <w:bCs/>
          <w:i/>
          <w:iCs/>
        </w:rPr>
        <w:t>Предметные результаты обучения</w:t>
      </w:r>
    </w:p>
    <w:p w14:paraId="59598901" w14:textId="3E704380" w:rsidR="007B3E44" w:rsidRDefault="006449B4" w:rsidP="00A3301D">
      <w:pPr>
        <w:spacing w:after="0"/>
        <w:ind w:firstLine="709"/>
      </w:pPr>
      <w:r>
        <w:t>В соответствии с модулем «Технологии работы с конструктором» предметной области «Технология»</w:t>
      </w:r>
      <w:r w:rsidR="007C5D97">
        <w:t>:</w:t>
      </w:r>
    </w:p>
    <w:p w14:paraId="3DF24E05" w14:textId="1B34F2F6" w:rsidR="006449B4" w:rsidRDefault="006449B4" w:rsidP="006853D2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соблюдать правила безопасности;</w:t>
      </w:r>
    </w:p>
    <w:p w14:paraId="13A7D8CE" w14:textId="77777777" w:rsidR="006449B4" w:rsidRDefault="006449B4" w:rsidP="006853D2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организовывать рабочее место;</w:t>
      </w:r>
    </w:p>
    <w:p w14:paraId="29351926" w14:textId="77777777" w:rsidR="006449B4" w:rsidRDefault="006449B4" w:rsidP="006853D2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распознавать и называть основные элементы конструктора;</w:t>
      </w:r>
    </w:p>
    <w:p w14:paraId="75129720" w14:textId="77777777" w:rsidR="006449B4" w:rsidRDefault="006449B4" w:rsidP="006853D2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различать и применять простые механизмы при сборке модели;</w:t>
      </w:r>
    </w:p>
    <w:p w14:paraId="653C9C09" w14:textId="06E4C5A5" w:rsidR="006449B4" w:rsidRDefault="006449B4" w:rsidP="006853D2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709" w:hanging="352"/>
      </w:pPr>
      <w:r>
        <w:t>собирать плоскостную и объемную модел</w:t>
      </w:r>
      <w:r w:rsidR="007B567E">
        <w:t>и</w:t>
      </w:r>
      <w:r>
        <w:t xml:space="preserve"> (по чертежу, образцу, инструкции, схеме)</w:t>
      </w:r>
      <w:r w:rsidR="007B567E">
        <w:t>;</w:t>
      </w:r>
    </w:p>
    <w:p w14:paraId="613AF762" w14:textId="77777777" w:rsidR="006449B4" w:rsidRDefault="006449B4" w:rsidP="006853D2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сравнивать по образцу конструкцию модели;</w:t>
      </w:r>
    </w:p>
    <w:p w14:paraId="2E315CF2" w14:textId="4D389FF8" w:rsidR="006449B4" w:rsidRDefault="006449B4" w:rsidP="006853D2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выполнять преобразование модели</w:t>
      </w:r>
      <w:r w:rsidR="007B567E">
        <w:t>.</w:t>
      </w:r>
    </w:p>
    <w:p w14:paraId="58138CF9" w14:textId="3BBACE98" w:rsidR="007B3E44" w:rsidRDefault="006449B4" w:rsidP="00A3301D">
      <w:pPr>
        <w:spacing w:after="0"/>
        <w:ind w:firstLine="709"/>
      </w:pPr>
      <w:r>
        <w:t>В соответствии с модулем «Робототехника» предметной области «Технология»</w:t>
      </w:r>
      <w:r w:rsidR="006853D2">
        <w:t>:</w:t>
      </w:r>
    </w:p>
    <w:p w14:paraId="1B4AF8D9" w14:textId="5AE9D815" w:rsidR="006449B4" w:rsidRDefault="006449B4" w:rsidP="006853D2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соблюдать правила безопасности;</w:t>
      </w:r>
    </w:p>
    <w:p w14:paraId="26394C1D" w14:textId="77777777" w:rsidR="006449B4" w:rsidRDefault="006449B4" w:rsidP="006853D2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организовывать рабочее место;</w:t>
      </w:r>
    </w:p>
    <w:p w14:paraId="7F29BF9C" w14:textId="77777777" w:rsidR="006449B4" w:rsidRDefault="006449B4" w:rsidP="006853D2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709" w:hanging="352"/>
      </w:pPr>
      <w:r>
        <w:t>распознавать и называть конструктивные, соединительные элементы и основные узлы робота;</w:t>
      </w:r>
    </w:p>
    <w:p w14:paraId="7FA8C405" w14:textId="77777777" w:rsidR="006449B4" w:rsidRDefault="006449B4" w:rsidP="006853D2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709" w:hanging="352"/>
      </w:pPr>
      <w:r>
        <w:t>конструировать робота в соответствии со схемой, чертежом, образцом, инструкцией;</w:t>
      </w:r>
    </w:p>
    <w:p w14:paraId="0874F9DE" w14:textId="77777777" w:rsidR="006449B4" w:rsidRDefault="006449B4" w:rsidP="006853D2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составлять простой алгоритм действий робота;</w:t>
      </w:r>
    </w:p>
    <w:p w14:paraId="0AA26B7B" w14:textId="77777777" w:rsidR="006449B4" w:rsidRDefault="006449B4" w:rsidP="006853D2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программировать робота;</w:t>
      </w:r>
    </w:p>
    <w:p w14:paraId="1401F925" w14:textId="77777777" w:rsidR="006449B4" w:rsidRDefault="006449B4" w:rsidP="006853D2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сравнивать по образцу и тестировать робота;</w:t>
      </w:r>
    </w:p>
    <w:p w14:paraId="2ABFC168" w14:textId="77777777" w:rsidR="006449B4" w:rsidRDefault="006449B4" w:rsidP="006853D2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выполнять преобразование конструкции робота;</w:t>
      </w:r>
    </w:p>
    <w:p w14:paraId="196B78C4" w14:textId="77777777" w:rsidR="006449B4" w:rsidRDefault="006449B4" w:rsidP="006853D2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презентовать робота (в том числе с использованием средств ИКТ).</w:t>
      </w:r>
    </w:p>
    <w:p w14:paraId="77C9A8B6" w14:textId="2A0865CE" w:rsidR="007B3E44" w:rsidRDefault="006449B4" w:rsidP="00A3301D">
      <w:pPr>
        <w:spacing w:after="0"/>
        <w:ind w:firstLine="709"/>
      </w:pPr>
      <w:r>
        <w:t>В соответствии с модулем «Технологии, профессии и производства» предметной области «Технология»</w:t>
      </w:r>
      <w:r w:rsidR="006853D2">
        <w:t>:</w:t>
      </w:r>
    </w:p>
    <w:p w14:paraId="10D4BBB1" w14:textId="01140327" w:rsidR="006449B4" w:rsidRDefault="006449B4" w:rsidP="006853D2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lastRenderedPageBreak/>
        <w:t>соблюдать правила безопасности;</w:t>
      </w:r>
    </w:p>
    <w:p w14:paraId="4C312CF9" w14:textId="77777777" w:rsidR="006449B4" w:rsidRDefault="006449B4" w:rsidP="006853D2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организовывать рабочее место;</w:t>
      </w:r>
    </w:p>
    <w:p w14:paraId="159724BA" w14:textId="77777777" w:rsidR="006449B4" w:rsidRDefault="006449B4" w:rsidP="006853D2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излагать факты технологических достижений человечества;</w:t>
      </w:r>
    </w:p>
    <w:p w14:paraId="6268A5FF" w14:textId="77777777" w:rsidR="006449B4" w:rsidRDefault="006449B4" w:rsidP="006853D2">
      <w:pPr>
        <w:pStyle w:val="a3"/>
        <w:numPr>
          <w:ilvl w:val="0"/>
          <w:numId w:val="3"/>
        </w:numPr>
        <w:tabs>
          <w:tab w:val="left" w:pos="709"/>
        </w:tabs>
        <w:spacing w:after="0"/>
      </w:pPr>
      <w:r>
        <w:t>определять основные этапы создания изделия;</w:t>
      </w:r>
    </w:p>
    <w:p w14:paraId="336DC6D4" w14:textId="1A02ECF3" w:rsidR="00917F3E" w:rsidRDefault="006449B4" w:rsidP="008B42E6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709" w:hanging="349"/>
      </w:pPr>
      <w:r>
        <w:t>приводить примеры наиболее распространенных профессий в разных сферах деятельности.</w:t>
      </w:r>
    </w:p>
    <w:p w14:paraId="15717C00" w14:textId="72C317F4" w:rsidR="00A41B58" w:rsidRPr="00AE21CA" w:rsidRDefault="00DA2A00" w:rsidP="00A41B58">
      <w:pPr>
        <w:spacing w:after="4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ТЕМАТИЧЕСКОЕ</w:t>
      </w:r>
      <w:r w:rsidRPr="00AE21CA">
        <w:rPr>
          <w:rFonts w:cs="Times New Roman"/>
          <w:b/>
          <w:bCs/>
          <w:szCs w:val="28"/>
        </w:rPr>
        <w:t xml:space="preserve"> ПЛАНИРОВАНИЕ</w:t>
      </w:r>
    </w:p>
    <w:tbl>
      <w:tblPr>
        <w:tblW w:w="9466" w:type="dxa"/>
        <w:tblLook w:val="04A0" w:firstRow="1" w:lastRow="0" w:firstColumn="1" w:lastColumn="0" w:noHBand="0" w:noVBand="1"/>
      </w:tblPr>
      <w:tblGrid>
        <w:gridCol w:w="964"/>
        <w:gridCol w:w="1002"/>
        <w:gridCol w:w="6080"/>
        <w:gridCol w:w="1420"/>
      </w:tblGrid>
      <w:tr w:rsidR="00A41B58" w:rsidRPr="00AE21CA" w14:paraId="0F37208C" w14:textId="77777777" w:rsidTr="00D34812">
        <w:trPr>
          <w:trHeight w:val="300"/>
        </w:trPr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BC54" w14:textId="0B508AB1" w:rsidR="00A41B58" w:rsidRPr="00AE21CA" w:rsidRDefault="00EA785C" w:rsidP="005F06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A41B58" w:rsidRPr="00AE21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омер урока</w:t>
            </w:r>
          </w:p>
        </w:tc>
        <w:tc>
          <w:tcPr>
            <w:tcW w:w="6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C26C" w14:textId="2D2C4DF8" w:rsidR="00A41B58" w:rsidRPr="00AE21CA" w:rsidRDefault="00EA785C" w:rsidP="005F06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A41B58" w:rsidRPr="00AE21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ема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E9641" w14:textId="6857497A" w:rsidR="00A41B58" w:rsidRPr="00AE21CA" w:rsidRDefault="00EA785C" w:rsidP="005F06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="00A41B58" w:rsidRPr="00AE21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асов</w:t>
            </w:r>
          </w:p>
        </w:tc>
      </w:tr>
      <w:tr w:rsidR="00A41B58" w:rsidRPr="00AE21CA" w14:paraId="51B666CA" w14:textId="77777777" w:rsidTr="00D34812">
        <w:trPr>
          <w:trHeight w:val="31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41BF" w14:textId="478D8A6C" w:rsidR="00A41B58" w:rsidRPr="00AE21CA" w:rsidRDefault="00EA785C" w:rsidP="005F06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A41B58" w:rsidRPr="00AE21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еб</w:t>
            </w:r>
            <w:r w:rsidR="00A41B58" w:rsidRPr="00AE21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A41B58" w:rsidRPr="00AE21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20A3" w14:textId="6773C3E2" w:rsidR="00A41B58" w:rsidRPr="00AE21CA" w:rsidRDefault="00EA785C" w:rsidP="005F06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A41B58" w:rsidRPr="00AE21C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бщий</w:t>
            </w:r>
          </w:p>
        </w:tc>
        <w:tc>
          <w:tcPr>
            <w:tcW w:w="6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0EC5" w14:textId="77777777" w:rsidR="00A41B58" w:rsidRPr="00AE21CA" w:rsidRDefault="00A41B58" w:rsidP="005F06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B7514A" w14:textId="77777777" w:rsidR="00A41B58" w:rsidRPr="00AE21CA" w:rsidRDefault="00A41B58" w:rsidP="005F06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42E6" w:rsidRPr="00AE21CA" w14:paraId="4A84C4E6" w14:textId="77777777" w:rsidTr="00D34812">
        <w:trPr>
          <w:trHeight w:val="315"/>
        </w:trPr>
        <w:tc>
          <w:tcPr>
            <w:tcW w:w="946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2243B" w14:textId="77777777" w:rsidR="008B42E6" w:rsidRPr="00AE21CA" w:rsidRDefault="008B42E6" w:rsidP="005F06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 «Основы механики» </w:t>
            </w:r>
          </w:p>
        </w:tc>
      </w:tr>
      <w:tr w:rsidR="00A41B58" w:rsidRPr="00AE21CA" w14:paraId="4CBAB047" w14:textId="77777777" w:rsidTr="00D34812">
        <w:trPr>
          <w:trHeight w:val="30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280BF" w14:textId="77777777" w:rsidR="00A41B58" w:rsidRPr="00AE21CA" w:rsidRDefault="00A41B58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20D62" w14:textId="77777777" w:rsidR="00A41B58" w:rsidRPr="00AE21CA" w:rsidRDefault="00A41B58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34F4" w14:textId="77777777" w:rsidR="00A41B58" w:rsidRPr="00AE21CA" w:rsidRDefault="00A41B58" w:rsidP="00EA785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Первые представления о механике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CB45201" w14:textId="671C245E" w:rsidR="00A41B58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34812" w:rsidRPr="00AE21CA" w14:paraId="5BE8E984" w14:textId="77777777" w:rsidTr="00D34812">
        <w:trPr>
          <w:trHeight w:val="30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96B4F" w14:textId="118CA934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9588" w14:textId="77777777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6875" w14:textId="77777777" w:rsidR="00D34812" w:rsidRPr="00AE21CA" w:rsidRDefault="00D34812" w:rsidP="00EA785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 с инструкцией по сборке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74B397B" w14:textId="045F0CD2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34812" w:rsidRPr="00AE21CA" w14:paraId="62A94A0A" w14:textId="77777777" w:rsidTr="00D34812">
        <w:trPr>
          <w:trHeight w:val="30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351E2" w14:textId="5C43F739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91847" w14:textId="77777777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3913" w14:textId="77777777" w:rsidR="00D34812" w:rsidRPr="00AE21CA" w:rsidRDefault="00D34812" w:rsidP="00EA785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Оформление инженерной идеи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18B9394" w14:textId="269EF02D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34812" w:rsidRPr="00AE21CA" w14:paraId="1F77932F" w14:textId="77777777" w:rsidTr="00D34812">
        <w:trPr>
          <w:trHeight w:val="30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A4118" w14:textId="36701C8D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0465" w14:textId="77777777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65E4" w14:textId="77777777" w:rsidR="00D34812" w:rsidRPr="00AE21CA" w:rsidRDefault="00D34812" w:rsidP="00EA785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передачей вращения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82B571" w14:textId="16D4FEB9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34812" w:rsidRPr="00AE21CA" w14:paraId="76CA757A" w14:textId="77777777" w:rsidTr="00D34812">
        <w:trPr>
          <w:trHeight w:val="30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63177" w14:textId="060414B5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6F56" w14:textId="77777777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E632" w14:textId="77777777" w:rsidR="00D34812" w:rsidRPr="00AE21CA" w:rsidRDefault="00D34812" w:rsidP="00EA785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повышающей или понижающей передачей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DCEEF98" w14:textId="043CC02D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34812" w:rsidRPr="00AE21CA" w14:paraId="1819B265" w14:textId="77777777" w:rsidTr="00D34812">
        <w:trPr>
          <w:trHeight w:val="30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9D2AA" w14:textId="659B222B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39BA7" w14:textId="77777777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0B9D" w14:textId="345A2AC5" w:rsidR="00D34812" w:rsidRPr="00AE21CA" w:rsidRDefault="00D34812" w:rsidP="00EA785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моделью с компьютера — элементы подключения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E57DD8" w14:textId="29A51DF8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34812" w:rsidRPr="00AE21CA" w14:paraId="33F2BD2E" w14:textId="77777777" w:rsidTr="00D34812">
        <w:trPr>
          <w:trHeight w:val="30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D87F6" w14:textId="0B7AB13A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5B5D8" w14:textId="77777777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F243" w14:textId="6CB24CF7" w:rsidR="00D34812" w:rsidRPr="00AE21CA" w:rsidRDefault="00D34812" w:rsidP="00EA785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моделью с компьютера — элементы программирования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113E987" w14:textId="3E7B7F99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34812" w:rsidRPr="00AE21CA" w14:paraId="6435FB69" w14:textId="77777777" w:rsidTr="00D34812">
        <w:trPr>
          <w:trHeight w:val="30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05F16" w14:textId="7CEDBD3B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8C82" w14:textId="77777777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35F0" w14:textId="77777777" w:rsidR="00D34812" w:rsidRPr="00AE21CA" w:rsidRDefault="00D34812" w:rsidP="00EA785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2D1972" w14:textId="22DAD585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27F2" w:rsidRPr="00AE21CA" w14:paraId="026C11D1" w14:textId="77777777" w:rsidTr="00D34812">
        <w:trPr>
          <w:trHeight w:val="300"/>
        </w:trPr>
        <w:tc>
          <w:tcPr>
            <w:tcW w:w="946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AD28D" w14:textId="77777777" w:rsidR="005727F2" w:rsidRPr="00AE21CA" w:rsidRDefault="00917F3E" w:rsidP="006D7A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 «Проектирование робота»</w:t>
            </w:r>
          </w:p>
        </w:tc>
      </w:tr>
      <w:tr w:rsidR="00D34812" w:rsidRPr="00AE21CA" w14:paraId="5E9BFC0E" w14:textId="77777777" w:rsidTr="00D34812">
        <w:trPr>
          <w:trHeight w:val="30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20F2" w14:textId="4EE5D6BD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0A939" w14:textId="77777777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E137" w14:textId="77777777" w:rsidR="00D34812" w:rsidRPr="00AE21CA" w:rsidRDefault="00D34812" w:rsidP="006D7A3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Актуализация сведений о механике</w:t>
            </w: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34CCA8" w14:textId="10BFAA20" w:rsidR="00D34812" w:rsidRPr="00AE21CA" w:rsidRDefault="00D34812" w:rsidP="006D7A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34812" w:rsidRPr="00AE21CA" w14:paraId="712A9FEA" w14:textId="77777777" w:rsidTr="00D34812">
        <w:trPr>
          <w:trHeight w:val="30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199AD" w14:textId="626BF2F7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14D9A" w14:textId="77777777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D8ED" w14:textId="77777777" w:rsidR="00D34812" w:rsidRPr="00AE21CA" w:rsidRDefault="00D34812" w:rsidP="006D7A3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ременной передачей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9C0B69D" w14:textId="23EE479F" w:rsidR="00D34812" w:rsidRPr="00AE21CA" w:rsidRDefault="00D34812" w:rsidP="006D7A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34812" w:rsidRPr="00AE21CA" w14:paraId="2E957C53" w14:textId="77777777" w:rsidTr="00D34812">
        <w:trPr>
          <w:trHeight w:val="30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5D005" w14:textId="6254D38E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9F49C" w14:textId="77777777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BF45" w14:textId="77777777" w:rsidR="00D34812" w:rsidRPr="00AE21CA" w:rsidRDefault="00D34812" w:rsidP="006D7A3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коронной передачей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26B6F31" w14:textId="5E964C23" w:rsidR="00D34812" w:rsidRPr="00AE21CA" w:rsidRDefault="00D34812" w:rsidP="006D7A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34812" w:rsidRPr="00AE21CA" w14:paraId="2AF2B511" w14:textId="77777777" w:rsidTr="00D34812">
        <w:trPr>
          <w:trHeight w:val="30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F55FE" w14:textId="6B44E904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2C2F2" w14:textId="77777777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974D" w14:textId="1B148172" w:rsidR="00D34812" w:rsidRPr="00AE21CA" w:rsidRDefault="00D34812" w:rsidP="00D3481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датчиком расстояния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0C25990" w14:textId="7CB6C4D5" w:rsidR="00D34812" w:rsidRPr="00AE21CA" w:rsidRDefault="00D34812" w:rsidP="006D7A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34812" w:rsidRPr="00AE21CA" w14:paraId="47D421B3" w14:textId="77777777" w:rsidTr="00D34812">
        <w:trPr>
          <w:trHeight w:val="30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91927" w14:textId="4DAC3703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CE0D" w14:textId="77777777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9D3F" w14:textId="77777777" w:rsidR="00D34812" w:rsidRPr="00AE21CA" w:rsidRDefault="00D34812" w:rsidP="006D7A3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 работы над инженерным продуктом</w:t>
            </w: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F4C292B" w14:textId="2C0E12C0" w:rsidR="00D34812" w:rsidRPr="00AE21CA" w:rsidRDefault="00D34812" w:rsidP="006D7A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34812" w:rsidRPr="00AE21CA" w14:paraId="5FE8DD9F" w14:textId="77777777" w:rsidTr="00D34812">
        <w:trPr>
          <w:trHeight w:val="30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DAA04" w14:textId="62C751F8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03B0F" w14:textId="77777777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A5F5" w14:textId="7DDFAA52" w:rsidR="00D34812" w:rsidRPr="00AE21CA" w:rsidRDefault="00D34812" w:rsidP="006D7A3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Инженерная задача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мозговой штурм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099D6A" w14:textId="32F21C08" w:rsidR="00D34812" w:rsidRPr="00AE21CA" w:rsidRDefault="00D34812" w:rsidP="006D7A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34812" w:rsidRPr="00AE21CA" w14:paraId="75B2B215" w14:textId="77777777" w:rsidTr="00D34812">
        <w:trPr>
          <w:trHeight w:val="30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B0F1B" w14:textId="13A075CE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F3955" w14:textId="77777777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200A" w14:textId="5B82DFD2" w:rsidR="00D34812" w:rsidRPr="00AE21CA" w:rsidRDefault="00D34812" w:rsidP="006D7A3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Инженерная задача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F4CEEA" w14:textId="0D2A1D53" w:rsidR="00D34812" w:rsidRPr="00AE21CA" w:rsidRDefault="00D34812" w:rsidP="006D7A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34812" w:rsidRPr="00AE21CA" w14:paraId="1290AD89" w14:textId="77777777" w:rsidTr="00D34812">
        <w:trPr>
          <w:trHeight w:val="30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6CFFB" w14:textId="0DD42A18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5AFDD" w14:textId="77777777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AFC3" w14:textId="77777777" w:rsidR="00D34812" w:rsidRPr="00AE21CA" w:rsidRDefault="00D34812" w:rsidP="006D7A3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6FBBD0E" w14:textId="23B3B865" w:rsidR="00D34812" w:rsidRPr="00AE21CA" w:rsidRDefault="00D34812" w:rsidP="006D7A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27F2" w:rsidRPr="00AE21CA" w14:paraId="5DF32743" w14:textId="77777777" w:rsidTr="00D34812">
        <w:trPr>
          <w:trHeight w:val="300"/>
        </w:trPr>
        <w:tc>
          <w:tcPr>
            <w:tcW w:w="946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E2661" w14:textId="77777777" w:rsidR="005727F2" w:rsidRPr="00AE21CA" w:rsidRDefault="006449B4" w:rsidP="006D7A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 «Прикладная робототехника»</w:t>
            </w:r>
          </w:p>
        </w:tc>
      </w:tr>
      <w:tr w:rsidR="00D34812" w:rsidRPr="00AE21CA" w14:paraId="52CED7C7" w14:textId="77777777" w:rsidTr="00D34812">
        <w:trPr>
          <w:trHeight w:val="30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60EE1" w14:textId="0F961344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5A9E7" w14:textId="77777777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C66D" w14:textId="77777777" w:rsidR="00D34812" w:rsidRPr="00AE21CA" w:rsidRDefault="00D34812" w:rsidP="006D7A3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Что мы знаем об инженерной задаче?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D036B0" w14:textId="55D91729" w:rsidR="00D34812" w:rsidRPr="00AE21CA" w:rsidRDefault="00D34812" w:rsidP="006D7A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34812" w:rsidRPr="00AE21CA" w14:paraId="1D91DC3D" w14:textId="77777777" w:rsidTr="00D34812">
        <w:trPr>
          <w:trHeight w:val="30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8BEF7" w14:textId="1F5F8E6C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2E31E" w14:textId="77777777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EA7D" w14:textId="77777777" w:rsidR="00D34812" w:rsidRPr="00AE21CA" w:rsidRDefault="00D34812" w:rsidP="006D7A3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г</w:t>
            </w: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ребенчат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638929" w14:textId="1D6D0237" w:rsidR="00D34812" w:rsidRPr="00AE21CA" w:rsidRDefault="00D34812" w:rsidP="006D7A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34812" w:rsidRPr="00AE21CA" w14:paraId="734232FA" w14:textId="77777777" w:rsidTr="00D34812">
        <w:trPr>
          <w:trHeight w:val="30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ACAD3" w14:textId="2FE78573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0979" w14:textId="77777777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3483" w14:textId="77777777" w:rsidR="00D34812" w:rsidRPr="00AE21CA" w:rsidRDefault="00D34812" w:rsidP="006D7A3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ч</w:t>
            </w: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ервячн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A738FD" w14:textId="7EEA0FC7" w:rsidR="00D34812" w:rsidRPr="00AE21CA" w:rsidRDefault="00D34812" w:rsidP="006D7A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34812" w:rsidRPr="00AE21CA" w14:paraId="5C74413C" w14:textId="77777777" w:rsidTr="00D34812">
        <w:trPr>
          <w:trHeight w:val="30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A9555" w14:textId="5FF759CD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FC91A" w14:textId="77777777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C183" w14:textId="77777777" w:rsidR="00D34812" w:rsidRPr="00AE21CA" w:rsidRDefault="00D34812" w:rsidP="006D7A3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д</w:t>
            </w: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атчик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наклона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069AFB" w14:textId="174A7FA7" w:rsidR="00D34812" w:rsidRPr="00AE21CA" w:rsidRDefault="00D34812" w:rsidP="006D7A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34812" w:rsidRPr="00AE21CA" w14:paraId="0AC5A406" w14:textId="77777777" w:rsidTr="00D34812">
        <w:trPr>
          <w:trHeight w:val="30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78185" w14:textId="2F3D0330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0CCA5" w14:textId="77777777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9D33" w14:textId="3D18F013" w:rsidR="00D34812" w:rsidRPr="00AE21CA" w:rsidRDefault="00D34812" w:rsidP="00D3481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Сложные задачи на программирование моделей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C67D66" w14:textId="00BEDC74" w:rsidR="00D34812" w:rsidRPr="00AE21CA" w:rsidRDefault="00D34812" w:rsidP="006D7A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34812" w:rsidRPr="00AE21CA" w14:paraId="3440CBE2" w14:textId="77777777" w:rsidTr="00D34812">
        <w:trPr>
          <w:trHeight w:val="30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23838" w14:textId="52B009A0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3A578" w14:textId="77777777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C05E" w14:textId="39D2C7B3" w:rsidR="00D34812" w:rsidRPr="00AE21CA" w:rsidRDefault="00D34812" w:rsidP="006D7A3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Изобретательская задача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мозговой штурм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538C79" w14:textId="2DE6A5D4" w:rsidR="00D34812" w:rsidRPr="00AE21CA" w:rsidRDefault="00D34812" w:rsidP="006D7A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34812" w:rsidRPr="00AE21CA" w14:paraId="5D01FEBD" w14:textId="77777777" w:rsidTr="00D34812">
        <w:trPr>
          <w:trHeight w:val="30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A7358" w14:textId="466E1A03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7D36E" w14:textId="77777777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0258" w14:textId="1F5B85AC" w:rsidR="00D34812" w:rsidRPr="00AE21CA" w:rsidRDefault="00D34812" w:rsidP="006D7A3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Изобретательская задача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и представления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B1CC93" w14:textId="031C4023" w:rsidR="00D34812" w:rsidRPr="00AE21CA" w:rsidRDefault="00D34812" w:rsidP="006D7A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34812" w:rsidRPr="00AE21CA" w14:paraId="744E2987" w14:textId="77777777" w:rsidTr="00D34812">
        <w:trPr>
          <w:trHeight w:val="31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096829C" w14:textId="08E8CB98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D6E5F" w14:textId="77777777" w:rsidR="00D34812" w:rsidRPr="00AE21CA" w:rsidRDefault="00D34812" w:rsidP="00EA78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1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91FE1DE" w14:textId="77777777" w:rsidR="00D34812" w:rsidRPr="00AE21CA" w:rsidRDefault="00D34812" w:rsidP="006D7A3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Итоговая творческая (проверочная) работа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28D3B1" w14:textId="25C2A12F" w:rsidR="00D34812" w:rsidRPr="00AE21CA" w:rsidRDefault="00D34812" w:rsidP="006D7A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3D56326D" w14:textId="77777777" w:rsidR="007D3CFF" w:rsidRDefault="007D3CFF" w:rsidP="00EA785C"/>
    <w:sectPr w:rsidR="007D3CFF" w:rsidSect="00B9038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B743E" w14:textId="77777777" w:rsidR="008C20F0" w:rsidRDefault="008C20F0" w:rsidP="00B372A7">
      <w:pPr>
        <w:spacing w:after="0" w:line="240" w:lineRule="auto"/>
      </w:pPr>
      <w:r>
        <w:separator/>
      </w:r>
    </w:p>
  </w:endnote>
  <w:endnote w:type="continuationSeparator" w:id="0">
    <w:p w14:paraId="779465B8" w14:textId="77777777" w:rsidR="008C20F0" w:rsidRDefault="008C20F0" w:rsidP="00B3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811459"/>
      <w:docPartObj>
        <w:docPartGallery w:val="Page Numbers (Bottom of Page)"/>
        <w:docPartUnique/>
      </w:docPartObj>
    </w:sdtPr>
    <w:sdtEndPr/>
    <w:sdtContent>
      <w:p w14:paraId="1A2D9FDE" w14:textId="6987B732" w:rsidR="00B372A7" w:rsidRDefault="00B372A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812">
          <w:rPr>
            <w:noProof/>
          </w:rPr>
          <w:t>1</w:t>
        </w:r>
        <w:r>
          <w:fldChar w:fldCharType="end"/>
        </w:r>
      </w:p>
    </w:sdtContent>
  </w:sdt>
  <w:p w14:paraId="1B51C90A" w14:textId="77777777" w:rsidR="00B372A7" w:rsidRDefault="00B372A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1D88B" w14:textId="77777777" w:rsidR="008C20F0" w:rsidRDefault="008C20F0" w:rsidP="00B372A7">
      <w:pPr>
        <w:spacing w:after="0" w:line="240" w:lineRule="auto"/>
      </w:pPr>
      <w:r>
        <w:separator/>
      </w:r>
    </w:p>
  </w:footnote>
  <w:footnote w:type="continuationSeparator" w:id="0">
    <w:p w14:paraId="5A8928CA" w14:textId="77777777" w:rsidR="008C20F0" w:rsidRDefault="008C20F0" w:rsidP="00B37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AB4"/>
    <w:multiLevelType w:val="hybridMultilevel"/>
    <w:tmpl w:val="59CC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803"/>
    <w:multiLevelType w:val="hybridMultilevel"/>
    <w:tmpl w:val="D2E2E232"/>
    <w:lvl w:ilvl="0" w:tplc="61DED51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F4EA1"/>
    <w:multiLevelType w:val="hybridMultilevel"/>
    <w:tmpl w:val="58B6CD3C"/>
    <w:lvl w:ilvl="0" w:tplc="61DED5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345E6"/>
    <w:multiLevelType w:val="hybridMultilevel"/>
    <w:tmpl w:val="701A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148A3"/>
    <w:multiLevelType w:val="hybridMultilevel"/>
    <w:tmpl w:val="9F8C3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EE2025"/>
    <w:multiLevelType w:val="hybridMultilevel"/>
    <w:tmpl w:val="0E5C4630"/>
    <w:lvl w:ilvl="0" w:tplc="61DED51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259D"/>
    <w:multiLevelType w:val="hybridMultilevel"/>
    <w:tmpl w:val="6A662A10"/>
    <w:lvl w:ilvl="0" w:tplc="61DED51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F557F"/>
    <w:multiLevelType w:val="hybridMultilevel"/>
    <w:tmpl w:val="5308B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34390"/>
    <w:multiLevelType w:val="hybridMultilevel"/>
    <w:tmpl w:val="3B96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230A5"/>
    <w:multiLevelType w:val="hybridMultilevel"/>
    <w:tmpl w:val="C908E424"/>
    <w:lvl w:ilvl="0" w:tplc="61DED51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A5F92"/>
    <w:multiLevelType w:val="hybridMultilevel"/>
    <w:tmpl w:val="6FB873CE"/>
    <w:lvl w:ilvl="0" w:tplc="61DED5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51C35"/>
    <w:multiLevelType w:val="hybridMultilevel"/>
    <w:tmpl w:val="CC1248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A73B35"/>
    <w:multiLevelType w:val="hybridMultilevel"/>
    <w:tmpl w:val="2FE4A42E"/>
    <w:lvl w:ilvl="0" w:tplc="61DED5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7104E"/>
    <w:multiLevelType w:val="hybridMultilevel"/>
    <w:tmpl w:val="40B4B20A"/>
    <w:lvl w:ilvl="0" w:tplc="61DED5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75398"/>
    <w:multiLevelType w:val="hybridMultilevel"/>
    <w:tmpl w:val="8528A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11"/>
  </w:num>
  <w:num w:numId="8">
    <w:abstractNumId w:val="14"/>
  </w:num>
  <w:num w:numId="9">
    <w:abstractNumId w:val="13"/>
  </w:num>
  <w:num w:numId="10">
    <w:abstractNumId w:val="10"/>
  </w:num>
  <w:num w:numId="11">
    <w:abstractNumId w:val="12"/>
  </w:num>
  <w:num w:numId="12">
    <w:abstractNumId w:val="2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FF"/>
    <w:rsid w:val="000726C6"/>
    <w:rsid w:val="00086D08"/>
    <w:rsid w:val="002270C3"/>
    <w:rsid w:val="002D41B7"/>
    <w:rsid w:val="003A06E3"/>
    <w:rsid w:val="003A54CD"/>
    <w:rsid w:val="003E70C8"/>
    <w:rsid w:val="00544EF0"/>
    <w:rsid w:val="005727F2"/>
    <w:rsid w:val="00577013"/>
    <w:rsid w:val="00595C69"/>
    <w:rsid w:val="005E55B0"/>
    <w:rsid w:val="006449B4"/>
    <w:rsid w:val="006853D2"/>
    <w:rsid w:val="006D7A3F"/>
    <w:rsid w:val="00725E5D"/>
    <w:rsid w:val="0077106C"/>
    <w:rsid w:val="007B3E44"/>
    <w:rsid w:val="007B567E"/>
    <w:rsid w:val="007C5D97"/>
    <w:rsid w:val="007C716F"/>
    <w:rsid w:val="007D3CFF"/>
    <w:rsid w:val="00857291"/>
    <w:rsid w:val="008732F2"/>
    <w:rsid w:val="008B42E6"/>
    <w:rsid w:val="008C20F0"/>
    <w:rsid w:val="008F0B0C"/>
    <w:rsid w:val="00917F3E"/>
    <w:rsid w:val="00940F75"/>
    <w:rsid w:val="009966F6"/>
    <w:rsid w:val="009C58DE"/>
    <w:rsid w:val="00A05142"/>
    <w:rsid w:val="00A3301D"/>
    <w:rsid w:val="00A41B58"/>
    <w:rsid w:val="00A91E90"/>
    <w:rsid w:val="00A93117"/>
    <w:rsid w:val="00AE6D7A"/>
    <w:rsid w:val="00B372A7"/>
    <w:rsid w:val="00B545D0"/>
    <w:rsid w:val="00B62C85"/>
    <w:rsid w:val="00B77B61"/>
    <w:rsid w:val="00B9038C"/>
    <w:rsid w:val="00C21CD4"/>
    <w:rsid w:val="00C649AE"/>
    <w:rsid w:val="00D34812"/>
    <w:rsid w:val="00D60226"/>
    <w:rsid w:val="00D61345"/>
    <w:rsid w:val="00D94AC8"/>
    <w:rsid w:val="00DA2A00"/>
    <w:rsid w:val="00DD31BD"/>
    <w:rsid w:val="00E40C8B"/>
    <w:rsid w:val="00E43EC2"/>
    <w:rsid w:val="00EA785C"/>
    <w:rsid w:val="00EF6EE5"/>
    <w:rsid w:val="00F24558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6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FF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0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6134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134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1345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6134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61345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1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134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3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372A7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B3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372A7"/>
    <w:rPr>
      <w:rFonts w:ascii="Times New Roman" w:hAnsi="Times New Roman"/>
      <w:sz w:val="28"/>
    </w:rPr>
  </w:style>
  <w:style w:type="table" w:styleId="af">
    <w:name w:val="Table Grid"/>
    <w:basedOn w:val="a1"/>
    <w:uiPriority w:val="39"/>
    <w:rsid w:val="00E43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E43EC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FF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0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6134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134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1345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6134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61345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1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134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3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372A7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B3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372A7"/>
    <w:rPr>
      <w:rFonts w:ascii="Times New Roman" w:hAnsi="Times New Roman"/>
      <w:sz w:val="28"/>
    </w:rPr>
  </w:style>
  <w:style w:type="table" w:styleId="af">
    <w:name w:val="Table Grid"/>
    <w:basedOn w:val="a1"/>
    <w:uiPriority w:val="39"/>
    <w:rsid w:val="00E43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E43EC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Павлов</dc:creator>
  <cp:keywords/>
  <dc:description/>
  <cp:lastModifiedBy>Александра</cp:lastModifiedBy>
  <cp:revision>14</cp:revision>
  <cp:lastPrinted>2020-09-24T14:50:00Z</cp:lastPrinted>
  <dcterms:created xsi:type="dcterms:W3CDTF">2020-09-13T08:31:00Z</dcterms:created>
  <dcterms:modified xsi:type="dcterms:W3CDTF">2022-03-27T18:30:00Z</dcterms:modified>
</cp:coreProperties>
</file>