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5" w:rsidRPr="003E67DE" w:rsidRDefault="00E05155" w:rsidP="00E05155">
      <w:pPr>
        <w:spacing w:after="0" w:line="408" w:lineRule="auto"/>
        <w:ind w:left="120"/>
        <w:jc w:val="center"/>
        <w:rPr>
          <w:lang w:val="ru-RU"/>
        </w:rPr>
      </w:pPr>
      <w:bookmarkStart w:id="0" w:name="block-2265945"/>
      <w:r>
        <w:rPr>
          <w:lang w:val="ru-RU"/>
        </w:rPr>
        <w:t xml:space="preserve"> </w:t>
      </w:r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5155" w:rsidRPr="003E67DE" w:rsidRDefault="00E05155" w:rsidP="00E05155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5155" w:rsidRPr="003E67DE" w:rsidRDefault="00E05155" w:rsidP="00E05155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E05155" w:rsidRPr="00DB547D" w:rsidRDefault="00E05155" w:rsidP="00E05155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E05155" w:rsidRPr="00DB547D" w:rsidRDefault="00E05155" w:rsidP="00E05155">
      <w:pPr>
        <w:spacing w:after="0"/>
        <w:ind w:left="120"/>
        <w:rPr>
          <w:lang w:val="ru-RU"/>
        </w:rPr>
      </w:pPr>
    </w:p>
    <w:p w:rsidR="00E05155" w:rsidRPr="00DB547D" w:rsidRDefault="00E05155" w:rsidP="00E0515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5155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5155" w:rsidRPr="00DD5622" w:rsidRDefault="00E0515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5155" w:rsidRPr="00DD5622" w:rsidRDefault="00E05155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05155" w:rsidRPr="00DD5622" w:rsidRDefault="00E05155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05155" w:rsidRPr="00DD5622" w:rsidRDefault="00E0515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bookmarkStart w:id="3" w:name="_GoBack"/>
            <w:bookmarkEnd w:id="3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                «28» августа   2023 г.</w:t>
            </w:r>
          </w:p>
          <w:p w:rsidR="00E05155" w:rsidRPr="00DD5622" w:rsidRDefault="00E0515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5155" w:rsidRPr="00DD5622" w:rsidRDefault="00E05155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05155" w:rsidRPr="00DD5622" w:rsidRDefault="00E0515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E05155" w:rsidRPr="00DD5622" w:rsidRDefault="00E05155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E05155" w:rsidRPr="00DD5622" w:rsidRDefault="00E0515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E05155" w:rsidRPr="00DD5622" w:rsidRDefault="00E05155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27C7" w:rsidRPr="00E05155" w:rsidRDefault="003E27C7">
      <w:pPr>
        <w:spacing w:after="0"/>
        <w:ind w:left="120"/>
        <w:rPr>
          <w:lang w:val="ru-RU"/>
        </w:rPr>
      </w:pPr>
    </w:p>
    <w:p w:rsidR="003E27C7" w:rsidRPr="00E05155" w:rsidRDefault="00AD1293">
      <w:pPr>
        <w:spacing w:after="0"/>
        <w:ind w:left="120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‌</w:t>
      </w:r>
    </w:p>
    <w:p w:rsidR="003E27C7" w:rsidRPr="00E05155" w:rsidRDefault="003E27C7">
      <w:pPr>
        <w:spacing w:after="0"/>
        <w:ind w:left="120"/>
        <w:rPr>
          <w:lang w:val="ru-RU"/>
        </w:rPr>
      </w:pPr>
    </w:p>
    <w:p w:rsidR="003E27C7" w:rsidRPr="00E05155" w:rsidRDefault="003E27C7">
      <w:pPr>
        <w:spacing w:after="0"/>
        <w:ind w:left="120"/>
        <w:rPr>
          <w:lang w:val="ru-RU"/>
        </w:rPr>
      </w:pPr>
    </w:p>
    <w:p w:rsidR="003E27C7" w:rsidRPr="00E05155" w:rsidRDefault="003E27C7">
      <w:pPr>
        <w:spacing w:after="0"/>
        <w:ind w:left="120"/>
        <w:rPr>
          <w:lang w:val="ru-RU"/>
        </w:rPr>
      </w:pPr>
    </w:p>
    <w:p w:rsidR="003E27C7" w:rsidRPr="00E05155" w:rsidRDefault="00AD1293">
      <w:pPr>
        <w:spacing w:after="0" w:line="408" w:lineRule="auto"/>
        <w:ind w:left="120"/>
        <w:jc w:val="center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27C7" w:rsidRPr="00E05155" w:rsidRDefault="00AD1293">
      <w:pPr>
        <w:spacing w:after="0" w:line="408" w:lineRule="auto"/>
        <w:ind w:left="120"/>
        <w:jc w:val="center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323211)</w:t>
      </w: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AD1293">
      <w:pPr>
        <w:spacing w:after="0" w:line="408" w:lineRule="auto"/>
        <w:ind w:left="120"/>
        <w:jc w:val="center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E27C7" w:rsidRPr="00E05155" w:rsidRDefault="00AD1293">
      <w:pPr>
        <w:spacing w:after="0" w:line="408" w:lineRule="auto"/>
        <w:ind w:left="120"/>
        <w:jc w:val="center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3E27C7">
      <w:pPr>
        <w:spacing w:after="0"/>
        <w:ind w:left="120"/>
        <w:jc w:val="center"/>
        <w:rPr>
          <w:lang w:val="ru-RU"/>
        </w:rPr>
      </w:pPr>
    </w:p>
    <w:p w:rsidR="003E27C7" w:rsidRPr="00E05155" w:rsidRDefault="00AD1293">
      <w:pPr>
        <w:spacing w:after="0"/>
        <w:ind w:left="120"/>
        <w:jc w:val="center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E05155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E051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5155">
        <w:rPr>
          <w:rFonts w:ascii="Times New Roman" w:hAnsi="Times New Roman"/>
          <w:b/>
          <w:color w:val="000000"/>
          <w:sz w:val="28"/>
          <w:lang w:val="ru-RU"/>
        </w:rPr>
        <w:t>Ёлнать, 2023</w:t>
      </w:r>
      <w:bookmarkEnd w:id="4"/>
      <w:r w:rsidRPr="00E0515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05155">
        <w:rPr>
          <w:rFonts w:ascii="Times New Roman" w:hAnsi="Times New Roman"/>
          <w:color w:val="000000"/>
          <w:sz w:val="28"/>
          <w:lang w:val="ru-RU"/>
        </w:rPr>
        <w:t>​</w:t>
      </w:r>
    </w:p>
    <w:p w:rsidR="003E27C7" w:rsidRPr="00E05155" w:rsidRDefault="003E27C7">
      <w:pPr>
        <w:spacing w:after="0"/>
        <w:ind w:left="120"/>
        <w:rPr>
          <w:lang w:val="ru-RU"/>
        </w:rPr>
      </w:pPr>
    </w:p>
    <w:p w:rsidR="003E27C7" w:rsidRPr="00E05155" w:rsidRDefault="003E27C7">
      <w:pPr>
        <w:rPr>
          <w:lang w:val="ru-RU"/>
        </w:rPr>
        <w:sectPr w:rsidR="003E27C7" w:rsidRPr="00E05155">
          <w:pgSz w:w="11906" w:h="16383"/>
          <w:pgMar w:top="1134" w:right="850" w:bottom="1134" w:left="1701" w:header="720" w:footer="720" w:gutter="0"/>
          <w:cols w:space="720"/>
        </w:sectPr>
      </w:pP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bookmarkStart w:id="5" w:name="block-2265946"/>
      <w:bookmarkEnd w:id="0"/>
      <w:r w:rsidRPr="00E051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27C7" w:rsidRPr="00E05155" w:rsidRDefault="003E27C7">
      <w:pPr>
        <w:spacing w:after="0" w:line="264" w:lineRule="auto"/>
        <w:ind w:left="120"/>
        <w:jc w:val="both"/>
        <w:rPr>
          <w:lang w:val="ru-RU"/>
        </w:rPr>
      </w:pP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E27C7" w:rsidRPr="00E05155" w:rsidRDefault="00AD1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</w:t>
      </w:r>
      <w:r w:rsidRPr="00E05155">
        <w:rPr>
          <w:rFonts w:ascii="Times New Roman" w:hAnsi="Times New Roman"/>
          <w:color w:val="000000"/>
          <w:sz w:val="28"/>
          <w:lang w:val="ru-RU"/>
        </w:rPr>
        <w:t>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E27C7" w:rsidRPr="00E05155" w:rsidRDefault="00AD1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</w:t>
      </w:r>
      <w:r w:rsidRPr="00E05155">
        <w:rPr>
          <w:rFonts w:ascii="Times New Roman" w:hAnsi="Times New Roman"/>
          <w:color w:val="000000"/>
          <w:sz w:val="28"/>
          <w:lang w:val="ru-RU"/>
        </w:rPr>
        <w:t>чению математики;</w:t>
      </w:r>
    </w:p>
    <w:p w:rsidR="003E27C7" w:rsidRPr="00E05155" w:rsidRDefault="00AD1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3E27C7" w:rsidRPr="00E05155" w:rsidRDefault="00AD1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</w:t>
      </w:r>
      <w:r w:rsidRPr="00E05155">
        <w:rPr>
          <w:rFonts w:ascii="Times New Roman" w:hAnsi="Times New Roman"/>
          <w:color w:val="000000"/>
          <w:sz w:val="28"/>
          <w:lang w:val="ru-RU"/>
        </w:rPr>
        <w:t>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</w:t>
      </w:r>
      <w:r w:rsidRPr="00E05155">
        <w:rPr>
          <w:rFonts w:ascii="Times New Roman" w:hAnsi="Times New Roman"/>
          <w:color w:val="000000"/>
          <w:sz w:val="28"/>
          <w:lang w:val="ru-RU"/>
        </w:rPr>
        <w:t>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арифметического материала начинается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</w:t>
      </w:r>
      <w:r w:rsidRPr="00E05155">
        <w:rPr>
          <w:rFonts w:ascii="Times New Roman" w:hAnsi="Times New Roman"/>
          <w:color w:val="000000"/>
          <w:sz w:val="28"/>
          <w:lang w:val="ru-RU"/>
        </w:rPr>
        <w:t>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</w:t>
      </w:r>
      <w:r w:rsidRPr="00E05155">
        <w:rPr>
          <w:rFonts w:ascii="Times New Roman" w:hAnsi="Times New Roman"/>
          <w:color w:val="000000"/>
          <w:sz w:val="28"/>
          <w:lang w:val="ru-RU"/>
        </w:rPr>
        <w:t>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0515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</w:t>
      </w:r>
      <w:r w:rsidRPr="00E05155">
        <w:rPr>
          <w:rFonts w:ascii="Times New Roman" w:hAnsi="Times New Roman"/>
          <w:color w:val="000000"/>
          <w:sz w:val="28"/>
          <w:lang w:val="ru-RU"/>
        </w:rPr>
        <w:t>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процента.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В 6 классе в начале изучения темы «Положительные и отрицательные числа» выделяется подтема «Целые числа», в рамках кот</w:t>
      </w:r>
      <w:r w:rsidRPr="00E05155">
        <w:rPr>
          <w:rFonts w:ascii="Times New Roman" w:hAnsi="Times New Roman"/>
          <w:color w:val="000000"/>
          <w:sz w:val="28"/>
          <w:lang w:val="ru-RU"/>
        </w:rPr>
        <w:t>орой знакомство с отрицательными числами и действиями с положительными и отрицательными числами происходит на основе содержательного подхода.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Это позволяет на доступном уровне познакомить обучающихся практически со всеми основными понятиями темы, в том чис</w:t>
      </w:r>
      <w:r w:rsidRPr="00E05155">
        <w:rPr>
          <w:rFonts w:ascii="Times New Roman" w:hAnsi="Times New Roman"/>
          <w:color w:val="000000"/>
          <w:sz w:val="28"/>
          <w:lang w:val="ru-RU"/>
        </w:rPr>
        <w:t>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</w:t>
      </w:r>
      <w:r w:rsidRPr="00E05155">
        <w:rPr>
          <w:rFonts w:ascii="Times New Roman" w:hAnsi="Times New Roman"/>
          <w:color w:val="000000"/>
          <w:sz w:val="28"/>
          <w:lang w:val="ru-RU"/>
        </w:rPr>
        <w:t>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</w:t>
      </w:r>
      <w:r w:rsidRPr="00E05155">
        <w:rPr>
          <w:rFonts w:ascii="Times New Roman" w:hAnsi="Times New Roman"/>
          <w:color w:val="000000"/>
          <w:sz w:val="28"/>
          <w:lang w:val="ru-RU"/>
        </w:rPr>
        <w:t>адач перебором возможных вариантов, учатся работать с информацией, представленной в форме таблиц или диаграмм.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ла в зависимости от математического контекста вводится постепенно. Буквенная символика широко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ом уровне, опирается на наглядно-образное мышление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практической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05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Согласн</w:t>
      </w:r>
      <w:r w:rsidRPr="00E05155">
        <w:rPr>
          <w:rFonts w:ascii="Times New Roman" w:hAnsi="Times New Roman"/>
          <w:color w:val="000000"/>
          <w:sz w:val="28"/>
          <w:lang w:val="ru-RU"/>
        </w:rPr>
        <w:t>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E05155">
        <w:rPr>
          <w:rFonts w:ascii="Times New Roman" w:hAnsi="Times New Roman"/>
          <w:color w:val="000000"/>
          <w:sz w:val="28"/>
          <w:lang w:val="ru-RU"/>
        </w:rPr>
        <w:t>На изучение учеб</w:t>
      </w:r>
      <w:r w:rsidRPr="00E05155">
        <w:rPr>
          <w:rFonts w:ascii="Times New Roman" w:hAnsi="Times New Roman"/>
          <w:color w:val="000000"/>
          <w:sz w:val="28"/>
          <w:lang w:val="ru-RU"/>
        </w:rPr>
        <w:t>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E05155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E27C7" w:rsidRPr="00E05155" w:rsidRDefault="003E27C7">
      <w:pPr>
        <w:rPr>
          <w:lang w:val="ru-RU"/>
        </w:rPr>
        <w:sectPr w:rsidR="003E27C7" w:rsidRPr="00E05155">
          <w:pgSz w:w="11906" w:h="16383"/>
          <w:pgMar w:top="1134" w:right="850" w:bottom="1134" w:left="1701" w:header="720" w:footer="720" w:gutter="0"/>
          <w:cols w:space="720"/>
        </w:sectPr>
      </w:pP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bookmarkStart w:id="7" w:name="block-2265947"/>
      <w:bookmarkEnd w:id="5"/>
      <w:r w:rsidRPr="00E051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E27C7" w:rsidRPr="00E05155" w:rsidRDefault="003E27C7">
      <w:pPr>
        <w:spacing w:after="0" w:line="264" w:lineRule="auto"/>
        <w:ind w:left="120"/>
        <w:jc w:val="both"/>
        <w:rPr>
          <w:lang w:val="ru-RU"/>
        </w:rPr>
      </w:pP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27C7" w:rsidRPr="00E05155" w:rsidRDefault="003E27C7">
      <w:pPr>
        <w:spacing w:after="0" w:line="264" w:lineRule="auto"/>
        <w:ind w:left="120"/>
        <w:jc w:val="both"/>
        <w:rPr>
          <w:lang w:val="ru-RU"/>
        </w:rPr>
      </w:pP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ие натуральных чисел точками на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</w:t>
      </w:r>
      <w:r w:rsidRPr="00E05155">
        <w:rPr>
          <w:rFonts w:ascii="Times New Roman" w:hAnsi="Times New Roman"/>
          <w:color w:val="000000"/>
          <w:sz w:val="28"/>
          <w:lang w:val="ru-RU"/>
        </w:rPr>
        <w:t>собы сравнения. Округление натуральных чисел.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</w:t>
      </w:r>
      <w:r w:rsidRPr="00E05155">
        <w:rPr>
          <w:rFonts w:ascii="Times New Roman" w:hAnsi="Times New Roman"/>
          <w:color w:val="000000"/>
          <w:sz w:val="28"/>
          <w:lang w:val="ru-RU"/>
        </w:rPr>
        <w:t>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</w:t>
      </w:r>
      <w:r w:rsidRPr="00E05155">
        <w:rPr>
          <w:rFonts w:ascii="Times New Roman" w:hAnsi="Times New Roman"/>
          <w:color w:val="000000"/>
          <w:sz w:val="28"/>
          <w:lang w:val="ru-RU"/>
        </w:rPr>
        <w:t>нента и записи свойств арифметических действий.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</w:t>
      </w:r>
      <w:r w:rsidRPr="00E05155">
        <w:rPr>
          <w:rFonts w:ascii="Times New Roman" w:hAnsi="Times New Roman"/>
          <w:color w:val="000000"/>
          <w:sz w:val="28"/>
          <w:lang w:val="ru-RU"/>
        </w:rPr>
        <w:t>лагаемых.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E0515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E05155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на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Десятич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 xml:space="preserve">Решение текстовых </w:t>
      </w:r>
      <w:r w:rsidRPr="00E05155">
        <w:rPr>
          <w:rFonts w:ascii="Times New Roman" w:hAnsi="Times New Roman"/>
          <w:b/>
          <w:color w:val="000000"/>
          <w:sz w:val="28"/>
          <w:lang w:val="ru-RU"/>
        </w:rPr>
        <w:t>задач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</w:t>
      </w:r>
      <w:r w:rsidRPr="00E05155">
        <w:rPr>
          <w:rFonts w:ascii="Times New Roman" w:hAnsi="Times New Roman"/>
          <w:color w:val="000000"/>
          <w:sz w:val="28"/>
          <w:lang w:val="ru-RU"/>
        </w:rPr>
        <w:t>расстояние, цена, количество, стоимость.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E05155">
        <w:rPr>
          <w:rFonts w:ascii="Times New Roman" w:hAnsi="Times New Roman"/>
          <w:b/>
          <w:color w:val="000000"/>
          <w:sz w:val="28"/>
          <w:lang w:val="ru-RU"/>
        </w:rPr>
        <w:t>Нагля</w:t>
      </w:r>
      <w:r w:rsidRPr="00E05155">
        <w:rPr>
          <w:rFonts w:ascii="Times New Roman" w:hAnsi="Times New Roman"/>
          <w:b/>
          <w:color w:val="000000"/>
          <w:sz w:val="28"/>
          <w:lang w:val="ru-RU"/>
        </w:rPr>
        <w:t>дная геометрия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>, периметр мн</w:t>
      </w:r>
      <w:r w:rsidRPr="00E05155">
        <w:rPr>
          <w:rFonts w:ascii="Times New Roman" w:hAnsi="Times New Roman"/>
          <w:color w:val="000000"/>
          <w:sz w:val="28"/>
          <w:lang w:val="ru-RU"/>
        </w:rPr>
        <w:t>огоугольника. Измерение и построение углов с помощью транспортира.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</w:t>
      </w:r>
      <w:r w:rsidRPr="00E05155">
        <w:rPr>
          <w:rFonts w:ascii="Times New Roman" w:hAnsi="Times New Roman"/>
          <w:color w:val="000000"/>
          <w:sz w:val="28"/>
          <w:lang w:val="ru-RU"/>
        </w:rPr>
        <w:t>раций из частей прямой, окружности на нелинованной и клетчатой бумаге. Использование свой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</w:t>
      </w:r>
      <w:r w:rsidRPr="00E05155">
        <w:rPr>
          <w:rFonts w:ascii="Times New Roman" w:hAnsi="Times New Roman"/>
          <w:color w:val="000000"/>
          <w:sz w:val="28"/>
          <w:lang w:val="ru-RU"/>
        </w:rPr>
        <w:t>маге. Единицы измерения площади.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</w:t>
      </w:r>
      <w:r w:rsidRPr="00E05155">
        <w:rPr>
          <w:rFonts w:ascii="Times New Roman" w:hAnsi="Times New Roman"/>
          <w:color w:val="000000"/>
          <w:sz w:val="28"/>
          <w:lang w:val="ru-RU"/>
        </w:rPr>
        <w:t>олоки, пластилина и других материалов).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27C7" w:rsidRPr="00E05155" w:rsidRDefault="003E27C7">
      <w:pPr>
        <w:spacing w:after="0" w:line="264" w:lineRule="auto"/>
        <w:ind w:left="120"/>
        <w:jc w:val="both"/>
        <w:rPr>
          <w:lang w:val="ru-RU"/>
        </w:rPr>
      </w:pP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</w:t>
      </w:r>
      <w:r w:rsidRPr="00E05155">
        <w:rPr>
          <w:rFonts w:ascii="Times New Roman" w:hAnsi="Times New Roman"/>
          <w:color w:val="000000"/>
          <w:sz w:val="28"/>
          <w:lang w:val="ru-RU"/>
        </w:rPr>
        <w:t>к. Использование при вычислениях переместительного и сочетательного свой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</w:t>
      </w:r>
      <w:r w:rsidRPr="00E05155">
        <w:rPr>
          <w:rFonts w:ascii="Times New Roman" w:hAnsi="Times New Roman"/>
          <w:color w:val="000000"/>
          <w:sz w:val="28"/>
          <w:lang w:val="ru-RU"/>
        </w:rPr>
        <w:t>ь суммы и произведения. Деление с остатком.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E0515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E0515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</w:t>
      </w:r>
      <w:r w:rsidRPr="00E05155">
        <w:rPr>
          <w:rFonts w:ascii="Times New Roman" w:hAnsi="Times New Roman"/>
          <w:color w:val="000000"/>
          <w:sz w:val="28"/>
          <w:lang w:val="ru-RU"/>
        </w:rPr>
        <w:t>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Отношени</w:t>
      </w:r>
      <w:r w:rsidRPr="00E05155">
        <w:rPr>
          <w:rFonts w:ascii="Times New Roman" w:hAnsi="Times New Roman"/>
          <w:color w:val="000000"/>
          <w:sz w:val="28"/>
          <w:lang w:val="ru-RU"/>
        </w:rPr>
        <w:t>е. Деление в данном отношении. Масштаб, пропорция. Применение пропорций при решении задач.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</w:t>
      </w:r>
      <w:r w:rsidRPr="00E05155">
        <w:rPr>
          <w:rFonts w:ascii="Times New Roman" w:hAnsi="Times New Roman"/>
          <w:color w:val="000000"/>
          <w:sz w:val="28"/>
          <w:lang w:val="ru-RU"/>
        </w:rPr>
        <w:t>величин в процентах.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</w:t>
      </w:r>
      <w:r w:rsidRPr="00E05155">
        <w:rPr>
          <w:rFonts w:ascii="Times New Roman" w:hAnsi="Times New Roman"/>
          <w:color w:val="000000"/>
          <w:sz w:val="28"/>
          <w:lang w:val="ru-RU"/>
        </w:rPr>
        <w:t>ие действия с положительными и отрицательными числами.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E0515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</w:t>
      </w:r>
      <w:r w:rsidRPr="00E05155">
        <w:rPr>
          <w:rFonts w:ascii="Times New Roman" w:hAnsi="Times New Roman"/>
          <w:color w:val="000000"/>
          <w:sz w:val="28"/>
          <w:lang w:val="ru-RU"/>
        </w:rPr>
        <w:t>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</w:t>
      </w:r>
      <w:r w:rsidRPr="00E05155">
        <w:rPr>
          <w:rFonts w:ascii="Times New Roman" w:hAnsi="Times New Roman"/>
          <w:color w:val="000000"/>
          <w:sz w:val="28"/>
          <w:lang w:val="ru-RU"/>
        </w:rPr>
        <w:t>педа и куба.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E0515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</w:t>
      </w:r>
      <w:r w:rsidRPr="00E05155">
        <w:rPr>
          <w:rFonts w:ascii="Times New Roman" w:hAnsi="Times New Roman"/>
          <w:color w:val="000000"/>
          <w:sz w:val="28"/>
          <w:lang w:val="ru-RU"/>
        </w:rPr>
        <w:t>, количество, стоимость, производительность, время, объём работы.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</w:t>
      </w:r>
      <w:r w:rsidRPr="00E05155">
        <w:rPr>
          <w:rFonts w:ascii="Times New Roman" w:hAnsi="Times New Roman"/>
          <w:color w:val="000000"/>
          <w:sz w:val="28"/>
          <w:lang w:val="ru-RU"/>
        </w:rPr>
        <w:t>нтами; решение основных задач на дроби и проценты.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</w:t>
      </w:r>
      <w:r w:rsidRPr="00E05155">
        <w:rPr>
          <w:rFonts w:ascii="Times New Roman" w:hAnsi="Times New Roman"/>
          <w:color w:val="000000"/>
          <w:sz w:val="28"/>
          <w:lang w:val="ru-RU"/>
        </w:rPr>
        <w:t>грамм.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E0515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ндикулярные прямые.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</w:t>
      </w:r>
      <w:r w:rsidRPr="00E05155">
        <w:rPr>
          <w:rFonts w:ascii="Times New Roman" w:hAnsi="Times New Roman"/>
          <w:color w:val="000000"/>
          <w:sz w:val="28"/>
          <w:lang w:val="ru-RU"/>
        </w:rPr>
        <w:t>осторонний. Четырёхугольник, примеры четырёхугольников. Прямоугольник, квадрат: использование свой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</w:t>
      </w:r>
      <w:r w:rsidRPr="00E05155">
        <w:rPr>
          <w:rFonts w:ascii="Times New Roman" w:hAnsi="Times New Roman"/>
          <w:color w:val="000000"/>
          <w:sz w:val="28"/>
          <w:lang w:val="ru-RU"/>
        </w:rPr>
        <w:t>на клетчатой бумаге.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зеркальная симметрии.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</w:t>
      </w:r>
      <w:r w:rsidRPr="00E05155">
        <w:rPr>
          <w:rFonts w:ascii="Times New Roman" w:hAnsi="Times New Roman"/>
          <w:color w:val="000000"/>
          <w:sz w:val="28"/>
          <w:lang w:val="ru-RU"/>
        </w:rPr>
        <w:t>онуса. Создание моделей пространственных фигур (из бумаги, проволоки, пластилина и других материалов).</w:t>
      </w: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E27C7" w:rsidRPr="00E05155" w:rsidRDefault="003E27C7">
      <w:pPr>
        <w:rPr>
          <w:lang w:val="ru-RU"/>
        </w:rPr>
        <w:sectPr w:rsidR="003E27C7" w:rsidRPr="00E05155">
          <w:pgSz w:w="11906" w:h="16383"/>
          <w:pgMar w:top="1134" w:right="850" w:bottom="1134" w:left="1701" w:header="720" w:footer="720" w:gutter="0"/>
          <w:cols w:space="720"/>
        </w:sectPr>
      </w:pP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bookmarkStart w:id="17" w:name="block-2265948"/>
      <w:bookmarkEnd w:id="7"/>
      <w:r w:rsidRPr="00E051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</w:t>
      </w:r>
      <w:r w:rsidRPr="00E05155">
        <w:rPr>
          <w:rFonts w:ascii="Times New Roman" w:hAnsi="Times New Roman"/>
          <w:b/>
          <w:color w:val="000000"/>
          <w:sz w:val="28"/>
          <w:lang w:val="ru-RU"/>
        </w:rPr>
        <w:t>ЕМАТИКА» НА УРОВНЕ ОСНОВНОГО ОБЩЕГО ОБРАЗОВАНИЯ</w:t>
      </w:r>
    </w:p>
    <w:p w:rsidR="003E27C7" w:rsidRPr="00E05155" w:rsidRDefault="003E27C7">
      <w:pPr>
        <w:spacing w:after="0" w:line="264" w:lineRule="auto"/>
        <w:ind w:left="120"/>
        <w:jc w:val="both"/>
        <w:rPr>
          <w:lang w:val="ru-RU"/>
        </w:rPr>
      </w:pP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27C7" w:rsidRPr="00E05155" w:rsidRDefault="003E27C7">
      <w:pPr>
        <w:spacing w:after="0" w:line="264" w:lineRule="auto"/>
        <w:ind w:left="120"/>
        <w:jc w:val="both"/>
        <w:rPr>
          <w:lang w:val="ru-RU"/>
        </w:rPr>
      </w:pP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0515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</w:t>
      </w:r>
      <w:r w:rsidRPr="00E05155">
        <w:rPr>
          <w:rFonts w:ascii="Times New Roman" w:hAnsi="Times New Roman"/>
          <w:color w:val="000000"/>
          <w:sz w:val="28"/>
          <w:lang w:val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</w:t>
      </w:r>
      <w:r w:rsidRPr="00E05155">
        <w:rPr>
          <w:rFonts w:ascii="Times New Roman" w:hAnsi="Times New Roman"/>
          <w:color w:val="000000"/>
          <w:sz w:val="28"/>
          <w:lang w:val="ru-RU"/>
        </w:rPr>
        <w:t>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</w:t>
      </w:r>
      <w:r w:rsidRPr="00E05155">
        <w:rPr>
          <w:rFonts w:ascii="Times New Roman" w:hAnsi="Times New Roman"/>
          <w:color w:val="000000"/>
          <w:sz w:val="28"/>
          <w:lang w:val="ru-RU"/>
        </w:rPr>
        <w:t>остижений науки, осознанием важности морально-этических принципов в деятельности учёного;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</w:t>
      </w:r>
      <w:r w:rsidRPr="00E05155">
        <w:rPr>
          <w:rFonts w:ascii="Times New Roman" w:hAnsi="Times New Roman"/>
          <w:color w:val="000000"/>
          <w:sz w:val="28"/>
          <w:lang w:val="ru-RU"/>
        </w:rPr>
        <w:t>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4) эстетическо</w:t>
      </w:r>
      <w:r w:rsidRPr="00E05155">
        <w:rPr>
          <w:rFonts w:ascii="Times New Roman" w:hAnsi="Times New Roman"/>
          <w:b/>
          <w:color w:val="000000"/>
          <w:sz w:val="28"/>
          <w:lang w:val="ru-RU"/>
        </w:rPr>
        <w:t>е воспитание: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</w:t>
      </w:r>
      <w:r w:rsidRPr="00E05155">
        <w:rPr>
          <w:rFonts w:ascii="Times New Roman" w:hAnsi="Times New Roman"/>
          <w:color w:val="000000"/>
          <w:sz w:val="28"/>
          <w:lang w:val="ru-RU"/>
        </w:rPr>
        <w:t>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</w:t>
      </w:r>
      <w:r w:rsidRPr="00E05155">
        <w:rPr>
          <w:rFonts w:ascii="Times New Roman" w:hAnsi="Times New Roman"/>
          <w:color w:val="000000"/>
          <w:sz w:val="28"/>
          <w:lang w:val="ru-RU"/>
        </w:rPr>
        <w:t>тематической культурой как средством познания мира, овладением простейшими навыками исследовательской деятельности;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</w:t>
      </w:r>
      <w:r w:rsidRPr="00E05155">
        <w:rPr>
          <w:rFonts w:ascii="Times New Roman" w:hAnsi="Times New Roman"/>
          <w:color w:val="000000"/>
          <w:sz w:val="28"/>
          <w:lang w:val="ru-RU"/>
        </w:rPr>
        <w:t>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 xml:space="preserve">7) </w:t>
      </w:r>
      <w:r w:rsidRPr="00E0515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</w:t>
      </w:r>
      <w:r w:rsidRPr="00E05155">
        <w:rPr>
          <w:rFonts w:ascii="Times New Roman" w:hAnsi="Times New Roman"/>
          <w:color w:val="000000"/>
          <w:sz w:val="28"/>
          <w:lang w:val="ru-RU"/>
        </w:rPr>
        <w:t>х проблем и путей их решения;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людей, приобретать в совместной деятельности новые знания, навыки и компетенции из опыта других;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</w:t>
      </w:r>
      <w:r w:rsidRPr="00E05155">
        <w:rPr>
          <w:rFonts w:ascii="Times New Roman" w:hAnsi="Times New Roman"/>
          <w:color w:val="000000"/>
          <w:sz w:val="28"/>
          <w:lang w:val="ru-RU"/>
        </w:rPr>
        <w:t>ь дефициты собственных знаний и компетентностей, планировать своё развитие;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</w:t>
      </w:r>
      <w:r w:rsidRPr="00E05155">
        <w:rPr>
          <w:rFonts w:ascii="Times New Roman" w:hAnsi="Times New Roman"/>
          <w:color w:val="000000"/>
          <w:sz w:val="28"/>
          <w:lang w:val="ru-RU"/>
        </w:rPr>
        <w:t>ь риски и последствия, формировать опыт.</w:t>
      </w: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27C7" w:rsidRPr="00E05155" w:rsidRDefault="003E27C7">
      <w:pPr>
        <w:spacing w:after="0" w:line="264" w:lineRule="auto"/>
        <w:ind w:left="120"/>
        <w:jc w:val="both"/>
        <w:rPr>
          <w:lang w:val="ru-RU"/>
        </w:rPr>
      </w:pP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27C7" w:rsidRPr="00E05155" w:rsidRDefault="003E27C7">
      <w:pPr>
        <w:spacing w:after="0" w:line="264" w:lineRule="auto"/>
        <w:ind w:left="120"/>
        <w:jc w:val="both"/>
        <w:rPr>
          <w:lang w:val="ru-RU"/>
        </w:rPr>
      </w:pPr>
    </w:p>
    <w:p w:rsidR="003E27C7" w:rsidRDefault="00AD12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E27C7" w:rsidRPr="00E05155" w:rsidRDefault="00AD1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</w:t>
      </w:r>
      <w:r w:rsidRPr="00E05155">
        <w:rPr>
          <w:rFonts w:ascii="Times New Roman" w:hAnsi="Times New Roman"/>
          <w:color w:val="000000"/>
          <w:sz w:val="28"/>
          <w:lang w:val="ru-RU"/>
        </w:rPr>
        <w:t>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E27C7" w:rsidRPr="00E05155" w:rsidRDefault="00AD1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и общие, условные;</w:t>
      </w:r>
    </w:p>
    <w:p w:rsidR="003E27C7" w:rsidRPr="00E05155" w:rsidRDefault="00AD1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E27C7" w:rsidRPr="00E05155" w:rsidRDefault="00AD1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</w:t>
      </w:r>
      <w:r w:rsidRPr="00E05155">
        <w:rPr>
          <w:rFonts w:ascii="Times New Roman" w:hAnsi="Times New Roman"/>
          <w:color w:val="000000"/>
          <w:sz w:val="28"/>
          <w:lang w:val="ru-RU"/>
        </w:rPr>
        <w:t>х и индуктивных умозаключений, умозаключений по аналогии;</w:t>
      </w:r>
    </w:p>
    <w:p w:rsidR="003E27C7" w:rsidRPr="00E05155" w:rsidRDefault="00AD1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</w:t>
      </w:r>
      <w:r w:rsidRPr="00E05155">
        <w:rPr>
          <w:rFonts w:ascii="Times New Roman" w:hAnsi="Times New Roman"/>
          <w:color w:val="000000"/>
          <w:sz w:val="28"/>
          <w:lang w:val="ru-RU"/>
        </w:rPr>
        <w:t>онтрпримеры, обосновывать собственные рассуждения;</w:t>
      </w:r>
    </w:p>
    <w:p w:rsidR="003E27C7" w:rsidRPr="00E05155" w:rsidRDefault="00AD1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27C7" w:rsidRDefault="00AD12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E27C7" w:rsidRPr="00E05155" w:rsidRDefault="00AD1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E05155">
        <w:rPr>
          <w:rFonts w:ascii="Times New Roman" w:hAnsi="Times New Roman"/>
          <w:color w:val="000000"/>
          <w:sz w:val="28"/>
          <w:lang w:val="ru-RU"/>
        </w:rPr>
        <w:t>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E27C7" w:rsidRPr="00E05155" w:rsidRDefault="00AD1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</w:t>
      </w:r>
      <w:r w:rsidRPr="00E05155">
        <w:rPr>
          <w:rFonts w:ascii="Times New Roman" w:hAnsi="Times New Roman"/>
          <w:color w:val="000000"/>
          <w:sz w:val="28"/>
          <w:lang w:val="ru-RU"/>
        </w:rPr>
        <w:t>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E27C7" w:rsidRPr="00E05155" w:rsidRDefault="00AD1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</w:t>
      </w:r>
      <w:r w:rsidRPr="00E05155">
        <w:rPr>
          <w:rFonts w:ascii="Times New Roman" w:hAnsi="Times New Roman"/>
          <w:color w:val="000000"/>
          <w:sz w:val="28"/>
          <w:lang w:val="ru-RU"/>
        </w:rPr>
        <w:t>достоверность полученных результатов, выводов и обобщений;</w:t>
      </w:r>
    </w:p>
    <w:p w:rsidR="003E27C7" w:rsidRPr="00E05155" w:rsidRDefault="00AD1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27C7" w:rsidRDefault="00AD12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E27C7" w:rsidRPr="00E05155" w:rsidRDefault="00AD1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</w:t>
      </w:r>
      <w:r w:rsidRPr="00E05155">
        <w:rPr>
          <w:rFonts w:ascii="Times New Roman" w:hAnsi="Times New Roman"/>
          <w:color w:val="000000"/>
          <w:sz w:val="28"/>
          <w:lang w:val="ru-RU"/>
        </w:rPr>
        <w:t>димых для решения задачи;</w:t>
      </w:r>
    </w:p>
    <w:p w:rsidR="003E27C7" w:rsidRPr="00E05155" w:rsidRDefault="00AD1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E27C7" w:rsidRPr="00E05155" w:rsidRDefault="00AD1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</w:t>
      </w:r>
      <w:r w:rsidRPr="00E05155">
        <w:rPr>
          <w:rFonts w:ascii="Times New Roman" w:hAnsi="Times New Roman"/>
          <w:color w:val="000000"/>
          <w:sz w:val="28"/>
          <w:lang w:val="ru-RU"/>
        </w:rPr>
        <w:t>нациями;</w:t>
      </w:r>
    </w:p>
    <w:p w:rsidR="003E27C7" w:rsidRPr="00E05155" w:rsidRDefault="00AD1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E27C7" w:rsidRDefault="00AD12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E27C7" w:rsidRPr="00E05155" w:rsidRDefault="00AD12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, грамотно выражать свою точку зрения </w:t>
      </w:r>
      <w:r w:rsidRPr="00E0515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E27C7" w:rsidRPr="00E05155" w:rsidRDefault="00AD12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E27C7" w:rsidRPr="00E05155" w:rsidRDefault="00AD12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</w:t>
      </w:r>
      <w:r w:rsidRPr="00E05155">
        <w:rPr>
          <w:rFonts w:ascii="Times New Roman" w:hAnsi="Times New Roman"/>
          <w:color w:val="000000"/>
          <w:sz w:val="28"/>
          <w:lang w:val="ru-RU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3E27C7" w:rsidRPr="00E05155" w:rsidRDefault="00AD12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E27C7" w:rsidRPr="00E05155" w:rsidRDefault="00AD12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принимать цель </w:t>
      </w:r>
      <w:r w:rsidRPr="00E05155">
        <w:rPr>
          <w:rFonts w:ascii="Times New Roman" w:hAnsi="Times New Roman"/>
          <w:color w:val="000000"/>
          <w:sz w:val="28"/>
          <w:lang w:val="ru-RU"/>
        </w:rPr>
        <w:t>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E27C7" w:rsidRPr="00E05155" w:rsidRDefault="00AD12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27C7" w:rsidRPr="00E05155" w:rsidRDefault="003E27C7">
      <w:pPr>
        <w:spacing w:after="0" w:line="264" w:lineRule="auto"/>
        <w:ind w:left="120"/>
        <w:jc w:val="both"/>
        <w:rPr>
          <w:lang w:val="ru-RU"/>
        </w:rPr>
      </w:pP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27C7" w:rsidRPr="00E05155" w:rsidRDefault="00AD12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27C7" w:rsidRDefault="00AD12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E27C7" w:rsidRPr="00E05155" w:rsidRDefault="00AD12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E27C7" w:rsidRPr="00E05155" w:rsidRDefault="00AD12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</w:t>
      </w:r>
      <w:r w:rsidRPr="00E05155">
        <w:rPr>
          <w:rFonts w:ascii="Times New Roman" w:hAnsi="Times New Roman"/>
          <w:color w:val="000000"/>
          <w:sz w:val="28"/>
          <w:lang w:val="ru-RU"/>
        </w:rPr>
        <w:t>стоятельств, найденных ошибок, выявленных трудностей;</w:t>
      </w:r>
    </w:p>
    <w:p w:rsidR="003E27C7" w:rsidRPr="00E05155" w:rsidRDefault="00AD12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E27C7" w:rsidRPr="00E05155" w:rsidRDefault="003E27C7">
      <w:pPr>
        <w:spacing w:after="0" w:line="264" w:lineRule="auto"/>
        <w:ind w:left="120"/>
        <w:jc w:val="both"/>
        <w:rPr>
          <w:lang w:val="ru-RU"/>
        </w:rPr>
      </w:pPr>
    </w:p>
    <w:p w:rsidR="003E27C7" w:rsidRPr="00E05155" w:rsidRDefault="00AD1293">
      <w:pPr>
        <w:spacing w:after="0" w:line="264" w:lineRule="auto"/>
        <w:ind w:left="120"/>
        <w:jc w:val="both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E05155">
        <w:rPr>
          <w:rFonts w:ascii="Times New Roman" w:hAnsi="Times New Roman"/>
          <w:b/>
          <w:color w:val="000000"/>
          <w:sz w:val="28"/>
          <w:lang w:val="ru-RU"/>
        </w:rPr>
        <w:t xml:space="preserve">ТЫ </w:t>
      </w:r>
    </w:p>
    <w:p w:rsidR="003E27C7" w:rsidRPr="00E05155" w:rsidRDefault="003E27C7">
      <w:pPr>
        <w:spacing w:after="0" w:line="264" w:lineRule="auto"/>
        <w:ind w:left="120"/>
        <w:jc w:val="both"/>
        <w:rPr>
          <w:lang w:val="ru-RU"/>
        </w:rPr>
      </w:pP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0515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E0515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числа, сравнивать в простейших случаях обыкновенные дроби, десятичные дроби.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</w:t>
      </w:r>
      <w:r w:rsidRPr="00E05155">
        <w:rPr>
          <w:rFonts w:ascii="Times New Roman" w:hAnsi="Times New Roman"/>
          <w:color w:val="000000"/>
          <w:sz w:val="28"/>
          <w:lang w:val="ru-RU"/>
        </w:rPr>
        <w:t>действия с натуральными числами, с обыкновенными дробями в простейших случаях.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E0515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</w:t>
      </w:r>
      <w:r w:rsidRPr="00E05155">
        <w:rPr>
          <w:rFonts w:ascii="Times New Roman" w:hAnsi="Times New Roman"/>
          <w:color w:val="000000"/>
          <w:sz w:val="28"/>
          <w:lang w:val="ru-RU"/>
        </w:rPr>
        <w:t>ого конечного перебора всех возможных вариантов.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Пользоваться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основными единицами измерения: цены, массы, расстояния, времени, скорости, выражать одни единицы величины через другие.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</w:t>
      </w:r>
      <w:r w:rsidRPr="00E05155">
        <w:rPr>
          <w:rFonts w:ascii="Times New Roman" w:hAnsi="Times New Roman"/>
          <w:color w:val="000000"/>
          <w:sz w:val="28"/>
          <w:lang w:val="ru-RU"/>
        </w:rPr>
        <w:t>ые, использовать данные при решении задач.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E0515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мира, имеющих форму изученных геометрических </w:t>
      </w:r>
      <w:r w:rsidRPr="00E05155">
        <w:rPr>
          <w:rFonts w:ascii="Times New Roman" w:hAnsi="Times New Roman"/>
          <w:color w:val="000000"/>
          <w:sz w:val="28"/>
          <w:lang w:val="ru-RU"/>
        </w:rPr>
        <w:t>фигур.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</w:t>
      </w:r>
      <w:r w:rsidRPr="00E05155">
        <w:rPr>
          <w:rFonts w:ascii="Times New Roman" w:hAnsi="Times New Roman"/>
          <w:color w:val="000000"/>
          <w:sz w:val="28"/>
          <w:lang w:val="ru-RU"/>
        </w:rPr>
        <w:t>ркуля и линейки.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</w:t>
      </w:r>
      <w:r w:rsidRPr="00E05155">
        <w:rPr>
          <w:rFonts w:ascii="Times New Roman" w:hAnsi="Times New Roman"/>
          <w:color w:val="000000"/>
          <w:sz w:val="28"/>
          <w:lang w:val="ru-RU"/>
        </w:rPr>
        <w:t>и и периметра.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величины через другие.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Вычислять объём куба, параллелепипеда по заданным измерениям, пользоваться единицами измерения </w:t>
      </w:r>
      <w:r w:rsidRPr="00E05155">
        <w:rPr>
          <w:rFonts w:ascii="Times New Roman" w:hAnsi="Times New Roman"/>
          <w:color w:val="000000"/>
          <w:sz w:val="28"/>
          <w:lang w:val="ru-RU"/>
        </w:rPr>
        <w:t>объёма.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515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515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E0515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Знать и понимать термины, связанные с различными видами чисел </w:t>
      </w:r>
      <w:r w:rsidRPr="00E05155">
        <w:rPr>
          <w:rFonts w:ascii="Times New Roman" w:hAnsi="Times New Roman"/>
          <w:color w:val="000000"/>
          <w:sz w:val="28"/>
          <w:lang w:val="ru-RU"/>
        </w:rPr>
        <w:t>и способами их записи, переходить (если это возможно) от одной формы записи числа к другой.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</w:t>
      </w:r>
      <w:r w:rsidRPr="00E05155">
        <w:rPr>
          <w:rFonts w:ascii="Times New Roman" w:hAnsi="Times New Roman"/>
          <w:color w:val="000000"/>
          <w:sz w:val="28"/>
          <w:lang w:val="ru-RU"/>
        </w:rPr>
        <w:t>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</w:t>
      </w:r>
      <w:r w:rsidRPr="00E05155">
        <w:rPr>
          <w:rFonts w:ascii="Times New Roman" w:hAnsi="Times New Roman"/>
          <w:color w:val="000000"/>
          <w:sz w:val="28"/>
          <w:lang w:val="ru-RU"/>
        </w:rPr>
        <w:t>выражений на основе свойств арифметических действий.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Соотносить точки в прямоугольной системе координат с </w:t>
      </w:r>
      <w:r w:rsidRPr="00E05155">
        <w:rPr>
          <w:rFonts w:ascii="Times New Roman" w:hAnsi="Times New Roman"/>
          <w:color w:val="000000"/>
          <w:sz w:val="28"/>
          <w:lang w:val="ru-RU"/>
        </w:rPr>
        <w:t>координатами этой точки.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E0515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</w:t>
      </w:r>
      <w:r w:rsidRPr="00E05155">
        <w:rPr>
          <w:rFonts w:ascii="Times New Roman" w:hAnsi="Times New Roman"/>
          <w:color w:val="000000"/>
          <w:sz w:val="28"/>
          <w:lang w:val="ru-RU"/>
        </w:rPr>
        <w:t>ений, содержащих степени.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</w:t>
      </w:r>
      <w:r w:rsidRPr="00E05155">
        <w:rPr>
          <w:rFonts w:ascii="Times New Roman" w:hAnsi="Times New Roman"/>
          <w:color w:val="000000"/>
          <w:sz w:val="28"/>
          <w:lang w:val="ru-RU"/>
        </w:rPr>
        <w:t>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E0515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</w:t>
      </w:r>
      <w:r w:rsidRPr="00E05155">
        <w:rPr>
          <w:rFonts w:ascii="Times New Roman" w:hAnsi="Times New Roman"/>
          <w:color w:val="000000"/>
          <w:sz w:val="28"/>
          <w:lang w:val="ru-RU"/>
        </w:rPr>
        <w:t>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E05155">
        <w:rPr>
          <w:rFonts w:ascii="Times New Roman" w:hAnsi="Times New Roman"/>
          <w:color w:val="000000"/>
          <w:sz w:val="28"/>
          <w:lang w:val="ru-RU"/>
        </w:rPr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</w:t>
      </w:r>
      <w:r w:rsidRPr="00E05155">
        <w:rPr>
          <w:rFonts w:ascii="Times New Roman" w:hAnsi="Times New Roman"/>
          <w:color w:val="000000"/>
          <w:sz w:val="28"/>
          <w:lang w:val="ru-RU"/>
        </w:rPr>
        <w:t>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E0515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</w:t>
      </w:r>
      <w:r w:rsidRPr="00E05155">
        <w:rPr>
          <w:rFonts w:ascii="Times New Roman" w:hAnsi="Times New Roman"/>
          <w:color w:val="000000"/>
          <w:sz w:val="28"/>
          <w:lang w:val="ru-RU"/>
        </w:rPr>
        <w:t>мира, имеющих форму изученных геометрических плоских и пространственных фигур, примеры равных и симметричных фигур.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</w:t>
      </w:r>
      <w:r w:rsidRPr="00E05155">
        <w:rPr>
          <w:rFonts w:ascii="Times New Roman" w:hAnsi="Times New Roman"/>
          <w:color w:val="000000"/>
          <w:sz w:val="28"/>
          <w:lang w:val="ru-RU"/>
        </w:rPr>
        <w:t>и, симметричные фигуры.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</w:t>
      </w:r>
      <w:r w:rsidRPr="00E05155">
        <w:rPr>
          <w:rFonts w:ascii="Times New Roman" w:hAnsi="Times New Roman"/>
          <w:color w:val="000000"/>
          <w:sz w:val="28"/>
          <w:lang w:val="ru-RU"/>
        </w:rPr>
        <w:t xml:space="preserve">величины, пользоваться при решении задач градусной </w:t>
      </w:r>
      <w:r w:rsidRPr="00E0515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</w:t>
      </w:r>
      <w:r w:rsidRPr="00E05155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</w:t>
      </w:r>
      <w:r w:rsidRPr="00E05155">
        <w:rPr>
          <w:rFonts w:ascii="Times New Roman" w:hAnsi="Times New Roman"/>
          <w:color w:val="000000"/>
          <w:sz w:val="28"/>
          <w:lang w:val="ru-RU"/>
        </w:rPr>
        <w:t>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515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</w:t>
      </w:r>
      <w:r w:rsidRPr="00E05155">
        <w:rPr>
          <w:rFonts w:ascii="Times New Roman" w:hAnsi="Times New Roman"/>
          <w:color w:val="000000"/>
          <w:sz w:val="28"/>
          <w:lang w:val="ru-RU"/>
        </w:rPr>
        <w:t>нь, основание, развёртка.</w:t>
      </w:r>
      <w:proofErr w:type="gramEnd"/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E27C7" w:rsidRPr="00E05155" w:rsidRDefault="00AD1293">
      <w:pPr>
        <w:spacing w:after="0" w:line="264" w:lineRule="auto"/>
        <w:ind w:firstLine="600"/>
        <w:jc w:val="both"/>
        <w:rPr>
          <w:lang w:val="ru-RU"/>
        </w:rPr>
      </w:pPr>
      <w:r w:rsidRPr="00E05155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</w:t>
      </w:r>
      <w:r w:rsidRPr="00E05155">
        <w:rPr>
          <w:rFonts w:ascii="Times New Roman" w:hAnsi="Times New Roman"/>
          <w:color w:val="000000"/>
          <w:sz w:val="28"/>
          <w:lang w:val="ru-RU"/>
        </w:rPr>
        <w:t>практических ситуациях.</w:t>
      </w:r>
    </w:p>
    <w:p w:rsidR="003E27C7" w:rsidRPr="00E05155" w:rsidRDefault="003E27C7">
      <w:pPr>
        <w:rPr>
          <w:lang w:val="ru-RU"/>
        </w:rPr>
        <w:sectPr w:rsidR="003E27C7" w:rsidRPr="00E05155">
          <w:pgSz w:w="11906" w:h="16383"/>
          <w:pgMar w:top="1134" w:right="850" w:bottom="1134" w:left="1701" w:header="720" w:footer="720" w:gutter="0"/>
          <w:cols w:space="720"/>
        </w:sectPr>
      </w:pPr>
    </w:p>
    <w:p w:rsidR="003E27C7" w:rsidRDefault="00AD1293">
      <w:pPr>
        <w:spacing w:after="0"/>
        <w:ind w:left="120"/>
      </w:pPr>
      <w:bookmarkStart w:id="25" w:name="block-2265944"/>
      <w:bookmarkEnd w:id="17"/>
      <w:r w:rsidRPr="00E051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27C7" w:rsidRDefault="00AD1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E27C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Default="003E27C7"/>
        </w:tc>
      </w:tr>
    </w:tbl>
    <w:p w:rsidR="003E27C7" w:rsidRDefault="003E27C7">
      <w:pPr>
        <w:sectPr w:rsidR="003E2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7C7" w:rsidRDefault="00AD1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E27C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27C7" w:rsidRDefault="003E27C7"/>
        </w:tc>
      </w:tr>
    </w:tbl>
    <w:p w:rsidR="003E27C7" w:rsidRDefault="003E27C7">
      <w:pPr>
        <w:sectPr w:rsidR="003E2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7C7" w:rsidRDefault="003E27C7">
      <w:pPr>
        <w:sectPr w:rsidR="003E2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7C7" w:rsidRDefault="00AD1293">
      <w:pPr>
        <w:spacing w:after="0"/>
        <w:ind w:left="120"/>
      </w:pPr>
      <w:bookmarkStart w:id="26" w:name="block-226594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27C7" w:rsidRDefault="00AD1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E27C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и умножения,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"Построение прямоугольника с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7C7" w:rsidRDefault="003E27C7"/>
        </w:tc>
      </w:tr>
    </w:tbl>
    <w:p w:rsidR="003E27C7" w:rsidRDefault="003E27C7">
      <w:pPr>
        <w:sectPr w:rsidR="003E2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7C7" w:rsidRDefault="00AD1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E27C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27C7" w:rsidRDefault="003E27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7C7" w:rsidRDefault="003E27C7"/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двумя точками, от точки до прямой, длина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E27C7" w:rsidRPr="00E0515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E27C7" w:rsidRDefault="003E27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1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7C7" w:rsidRPr="00E05155" w:rsidRDefault="00AD1293">
            <w:pPr>
              <w:spacing w:after="0"/>
              <w:ind w:left="135"/>
              <w:rPr>
                <w:lang w:val="ru-RU"/>
              </w:rPr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 w:rsidRPr="00E05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E27C7" w:rsidRDefault="00AD1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7C7" w:rsidRDefault="003E27C7"/>
        </w:tc>
      </w:tr>
    </w:tbl>
    <w:p w:rsidR="003E27C7" w:rsidRDefault="003E27C7">
      <w:pPr>
        <w:sectPr w:rsidR="003E2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7C7" w:rsidRDefault="003E27C7">
      <w:pPr>
        <w:sectPr w:rsidR="003E2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7C7" w:rsidRDefault="00AD1293">
      <w:pPr>
        <w:spacing w:after="0"/>
        <w:ind w:left="120"/>
      </w:pPr>
      <w:bookmarkStart w:id="27" w:name="block-22659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27C7" w:rsidRDefault="00AD12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27C7" w:rsidRDefault="00AD12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27C7" w:rsidRDefault="00AD12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E27C7" w:rsidRDefault="00AD12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E27C7" w:rsidRDefault="00AD12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27C7" w:rsidRDefault="00AD12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27C7" w:rsidRDefault="003E27C7">
      <w:pPr>
        <w:spacing w:after="0"/>
        <w:ind w:left="120"/>
      </w:pPr>
    </w:p>
    <w:p w:rsidR="003E27C7" w:rsidRPr="00E05155" w:rsidRDefault="00AD1293">
      <w:pPr>
        <w:spacing w:after="0" w:line="480" w:lineRule="auto"/>
        <w:ind w:left="120"/>
        <w:rPr>
          <w:lang w:val="ru-RU"/>
        </w:rPr>
      </w:pPr>
      <w:r w:rsidRPr="00E051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27C7" w:rsidRDefault="00AD12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27C7" w:rsidRDefault="003E27C7">
      <w:pPr>
        <w:sectPr w:rsidR="003E27C7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AD1293" w:rsidRDefault="00AD1293"/>
    <w:sectPr w:rsidR="00AD12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A8E"/>
    <w:multiLevelType w:val="multilevel"/>
    <w:tmpl w:val="DA5221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C310F"/>
    <w:multiLevelType w:val="multilevel"/>
    <w:tmpl w:val="8BAAA3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66F09"/>
    <w:multiLevelType w:val="multilevel"/>
    <w:tmpl w:val="D292D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52FBE"/>
    <w:multiLevelType w:val="multilevel"/>
    <w:tmpl w:val="87C86F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C58C4"/>
    <w:multiLevelType w:val="multilevel"/>
    <w:tmpl w:val="5BF08D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B4C02"/>
    <w:multiLevelType w:val="multilevel"/>
    <w:tmpl w:val="768C4A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7E3C92"/>
    <w:multiLevelType w:val="multilevel"/>
    <w:tmpl w:val="011C0A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27C7"/>
    <w:rsid w:val="003E27C7"/>
    <w:rsid w:val="00AD1293"/>
    <w:rsid w:val="00E0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11508</Words>
  <Characters>65598</Characters>
  <Application>Microsoft Office Word</Application>
  <DocSecurity>0</DocSecurity>
  <Lines>546</Lines>
  <Paragraphs>153</Paragraphs>
  <ScaleCrop>false</ScaleCrop>
  <Company>Home</Company>
  <LinksUpToDate>false</LinksUpToDate>
  <CharactersWithSpaces>76953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2023-11-11T11:14:00Z</dcterms:created>
  <dcterms:modified xsi:type="dcterms:W3CDTF">2023-11-11T11:15:00Z</dcterms:modified>
</cp:coreProperties>
</file>