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6" w:rsidRPr="00B65976" w:rsidRDefault="008B4198" w:rsidP="00B6597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65976" w:rsidRPr="00B6597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65976" w:rsidRPr="00B65976" w:rsidRDefault="00B65976" w:rsidP="00B6597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a7504fb-a4f4-48c8-ab7c-756ffe56e67b"/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B65976" w:rsidRPr="00B65976" w:rsidRDefault="00B65976" w:rsidP="00B6597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5858e69b-b955-4d5b-94a8-f3a644af01d4"/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Юрьевецкого муниципального района</w:t>
      </w:r>
      <w:bookmarkEnd w:id="1"/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B65976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B65976" w:rsidRPr="00B65976" w:rsidRDefault="00B65976" w:rsidP="00B65976">
      <w:pPr>
        <w:tabs>
          <w:tab w:val="left" w:pos="5295"/>
          <w:tab w:val="left" w:pos="6045"/>
        </w:tabs>
        <w:spacing w:after="0" w:line="240" w:lineRule="auto"/>
        <w:ind w:left="120"/>
        <w:rPr>
          <w:rFonts w:ascii="Calibri" w:eastAsia="Calibri" w:hAnsi="Calibri" w:cs="Times New Roman"/>
        </w:rPr>
      </w:pPr>
      <w:r w:rsidRPr="00B65976">
        <w:rPr>
          <w:rFonts w:ascii="Calibri" w:eastAsia="Calibri" w:hAnsi="Calibri" w:cs="Times New Roman"/>
        </w:rPr>
        <w:tab/>
      </w:r>
      <w:r w:rsidRPr="00B65976">
        <w:rPr>
          <w:rFonts w:ascii="Calibri" w:eastAsia="Calibri" w:hAnsi="Calibri" w:cs="Times New Roman"/>
        </w:rPr>
        <w:tab/>
      </w:r>
    </w:p>
    <w:p w:rsidR="00620C9A" w:rsidRPr="00B65976" w:rsidRDefault="00B65976" w:rsidP="00B6597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65976">
        <w:rPr>
          <w:rFonts w:ascii="Times New Roman" w:eastAsia="Calibri" w:hAnsi="Times New Roman" w:cs="Times New Roman"/>
          <w:b/>
          <w:color w:val="000000"/>
          <w:sz w:val="28"/>
        </w:rPr>
        <w:t>МКОУ Елнатская средняя школа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B65976">
        <w:tc>
          <w:tcPr>
            <w:tcW w:w="3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597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 секретарь</w:t>
            </w: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5976">
              <w:rPr>
                <w:rFonts w:asciiTheme="majorBidi" w:hAnsiTheme="majorBidi" w:cstheme="majorBidi"/>
                <w:sz w:val="24"/>
                <w:szCs w:val="24"/>
              </w:rPr>
              <w:t>Кокотова А.Г.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0C9A" w:rsidRPr="00072AF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597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B659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65976">
              <w:rPr>
                <w:rFonts w:asciiTheme="majorBidi" w:hAnsiTheme="majorBidi" w:cstheme="majorBidi"/>
                <w:sz w:val="24"/>
                <w:szCs w:val="24"/>
              </w:rPr>
              <w:t>Морева</w:t>
            </w:r>
            <w:proofErr w:type="spellEnd"/>
            <w:r w:rsidRPr="00B65976">
              <w:rPr>
                <w:rFonts w:asciiTheme="majorBidi" w:hAnsiTheme="majorBidi" w:cstheme="majorBidi"/>
                <w:sz w:val="24"/>
                <w:szCs w:val="24"/>
              </w:rPr>
              <w:t xml:space="preserve"> Елена Александровна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6597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6597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Юрьевецкий муниципальный район,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"Елнатская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138EC">
        <w:tc>
          <w:tcPr>
            <w:tcW w:w="6000" w:type="dxa"/>
            <w:vMerge w:val="restart"/>
            <w:shd w:val="clear" w:color="auto" w:fill="D9D9D9"/>
          </w:tcPr>
          <w:p w:rsidR="00B138EC" w:rsidRDefault="0077191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38EC" w:rsidRDefault="00771915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38EC">
        <w:tc>
          <w:tcPr>
            <w:tcW w:w="2425" w:type="dxa"/>
            <w:vMerge/>
          </w:tcPr>
          <w:p w:rsidR="00B138EC" w:rsidRDefault="00B138EC"/>
        </w:tc>
        <w:tc>
          <w:tcPr>
            <w:tcW w:w="2425" w:type="dxa"/>
            <w:vMerge/>
          </w:tcPr>
          <w:p w:rsidR="00B138EC" w:rsidRDefault="00B138EC"/>
        </w:tc>
        <w:tc>
          <w:tcPr>
            <w:tcW w:w="0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B138EC">
        <w:tc>
          <w:tcPr>
            <w:tcW w:w="14550" w:type="dxa"/>
            <w:gridSpan w:val="6"/>
            <w:shd w:val="clear" w:color="auto" w:fill="FFFFB3"/>
          </w:tcPr>
          <w:p w:rsidR="00B138EC" w:rsidRDefault="007719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38EC">
        <w:tc>
          <w:tcPr>
            <w:tcW w:w="2425" w:type="dxa"/>
            <w:vMerge w:val="restart"/>
          </w:tcPr>
          <w:p w:rsidR="00B138EC" w:rsidRDefault="0077191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138EC" w:rsidRDefault="00771915">
            <w:r>
              <w:t>Русский язык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5</w:t>
            </w:r>
          </w:p>
        </w:tc>
      </w:tr>
      <w:tr w:rsidR="00B138EC">
        <w:tc>
          <w:tcPr>
            <w:tcW w:w="2425" w:type="dxa"/>
            <w:vMerge/>
          </w:tcPr>
          <w:p w:rsidR="00B138EC" w:rsidRDefault="00B138EC"/>
        </w:tc>
        <w:tc>
          <w:tcPr>
            <w:tcW w:w="2425" w:type="dxa"/>
          </w:tcPr>
          <w:p w:rsidR="00B138EC" w:rsidRDefault="00771915">
            <w:r>
              <w:t>Литературное чтение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Иностранный язык</w:t>
            </w:r>
          </w:p>
        </w:tc>
        <w:tc>
          <w:tcPr>
            <w:tcW w:w="2425" w:type="dxa"/>
          </w:tcPr>
          <w:p w:rsidR="00B138EC" w:rsidRDefault="00771915">
            <w:r>
              <w:t>Иностранный язык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Математика и информатика</w:t>
            </w:r>
          </w:p>
        </w:tc>
        <w:tc>
          <w:tcPr>
            <w:tcW w:w="2425" w:type="dxa"/>
          </w:tcPr>
          <w:p w:rsidR="00B138EC" w:rsidRDefault="00771915">
            <w:r>
              <w:t>Математика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4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138EC" w:rsidRDefault="00771915">
            <w:r>
              <w:t>Окружающий мир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38EC" w:rsidRDefault="0077191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</w:tr>
      <w:tr w:rsidR="00B138EC">
        <w:tc>
          <w:tcPr>
            <w:tcW w:w="2425" w:type="dxa"/>
            <w:vMerge w:val="restart"/>
          </w:tcPr>
          <w:p w:rsidR="00B138EC" w:rsidRDefault="00771915">
            <w:r>
              <w:t>Искусство</w:t>
            </w:r>
          </w:p>
        </w:tc>
        <w:tc>
          <w:tcPr>
            <w:tcW w:w="2425" w:type="dxa"/>
          </w:tcPr>
          <w:p w:rsidR="00B138EC" w:rsidRDefault="00771915">
            <w:r>
              <w:t>Изобразительное искусство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</w:tr>
      <w:tr w:rsidR="00B138EC">
        <w:tc>
          <w:tcPr>
            <w:tcW w:w="2425" w:type="dxa"/>
            <w:vMerge/>
          </w:tcPr>
          <w:p w:rsidR="00B138EC" w:rsidRDefault="00B138EC"/>
        </w:tc>
        <w:tc>
          <w:tcPr>
            <w:tcW w:w="2425" w:type="dxa"/>
          </w:tcPr>
          <w:p w:rsidR="00B138EC" w:rsidRDefault="00771915">
            <w:r>
              <w:t>Музыка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Технология</w:t>
            </w:r>
          </w:p>
        </w:tc>
        <w:tc>
          <w:tcPr>
            <w:tcW w:w="2425" w:type="dxa"/>
          </w:tcPr>
          <w:p w:rsidR="00B138EC" w:rsidRDefault="00771915">
            <w:r>
              <w:t>Технология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</w:tr>
      <w:tr w:rsidR="00B138EC">
        <w:tc>
          <w:tcPr>
            <w:tcW w:w="2425" w:type="dxa"/>
          </w:tcPr>
          <w:p w:rsidR="00B138EC" w:rsidRDefault="00771915">
            <w:r>
              <w:t>Физическая культура</w:t>
            </w:r>
          </w:p>
        </w:tc>
        <w:tc>
          <w:tcPr>
            <w:tcW w:w="2425" w:type="dxa"/>
          </w:tcPr>
          <w:p w:rsidR="00B138EC" w:rsidRDefault="00771915">
            <w:r>
              <w:t>Физическая культура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2</w:t>
            </w:r>
          </w:p>
        </w:tc>
      </w:tr>
      <w:tr w:rsidR="00B138EC">
        <w:tc>
          <w:tcPr>
            <w:tcW w:w="4850" w:type="dxa"/>
            <w:gridSpan w:val="2"/>
            <w:shd w:val="clear" w:color="auto" w:fill="00FF00"/>
          </w:tcPr>
          <w:p w:rsidR="00B138EC" w:rsidRDefault="0077191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23</w:t>
            </w:r>
          </w:p>
        </w:tc>
      </w:tr>
      <w:tr w:rsidR="00B138EC">
        <w:tc>
          <w:tcPr>
            <w:tcW w:w="14550" w:type="dxa"/>
            <w:gridSpan w:val="6"/>
            <w:shd w:val="clear" w:color="auto" w:fill="FFFFB3"/>
          </w:tcPr>
          <w:p w:rsidR="00B138EC" w:rsidRDefault="0077191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38EC">
        <w:tc>
          <w:tcPr>
            <w:tcW w:w="4850" w:type="dxa"/>
            <w:gridSpan w:val="2"/>
            <w:shd w:val="clear" w:color="auto" w:fill="D9D9D9"/>
          </w:tcPr>
          <w:p w:rsidR="00B138EC" w:rsidRDefault="00771915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138EC" w:rsidRDefault="00B138EC"/>
        </w:tc>
        <w:tc>
          <w:tcPr>
            <w:tcW w:w="2425" w:type="dxa"/>
            <w:shd w:val="clear" w:color="auto" w:fill="D9D9D9"/>
          </w:tcPr>
          <w:p w:rsidR="00B138EC" w:rsidRDefault="00B138EC"/>
        </w:tc>
        <w:tc>
          <w:tcPr>
            <w:tcW w:w="2425" w:type="dxa"/>
            <w:shd w:val="clear" w:color="auto" w:fill="D9D9D9"/>
          </w:tcPr>
          <w:p w:rsidR="00B138EC" w:rsidRDefault="00B138EC"/>
        </w:tc>
        <w:tc>
          <w:tcPr>
            <w:tcW w:w="2425" w:type="dxa"/>
            <w:shd w:val="clear" w:color="auto" w:fill="D9D9D9"/>
          </w:tcPr>
          <w:p w:rsidR="00B138EC" w:rsidRDefault="00B138EC"/>
        </w:tc>
      </w:tr>
      <w:tr w:rsidR="00B138EC">
        <w:tc>
          <w:tcPr>
            <w:tcW w:w="4850" w:type="dxa"/>
            <w:gridSpan w:val="2"/>
          </w:tcPr>
          <w:p w:rsidR="00B138EC" w:rsidRDefault="00771915">
            <w:r>
              <w:t>Веселые старты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38EC" w:rsidRDefault="00771915">
            <w:pPr>
              <w:jc w:val="center"/>
            </w:pPr>
            <w:r>
              <w:t>0</w:t>
            </w:r>
          </w:p>
        </w:tc>
      </w:tr>
      <w:tr w:rsidR="00B138EC">
        <w:tc>
          <w:tcPr>
            <w:tcW w:w="4850" w:type="dxa"/>
            <w:gridSpan w:val="2"/>
            <w:shd w:val="clear" w:color="auto" w:fill="00FF00"/>
          </w:tcPr>
          <w:p w:rsidR="00B138EC" w:rsidRDefault="0077191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0</w:t>
            </w:r>
          </w:p>
        </w:tc>
      </w:tr>
      <w:tr w:rsidR="00B138EC">
        <w:tc>
          <w:tcPr>
            <w:tcW w:w="4850" w:type="dxa"/>
            <w:gridSpan w:val="2"/>
            <w:shd w:val="clear" w:color="auto" w:fill="00FF00"/>
          </w:tcPr>
          <w:p w:rsidR="00B138EC" w:rsidRDefault="0077191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138EC" w:rsidRDefault="00771915">
            <w:pPr>
              <w:jc w:val="center"/>
            </w:pPr>
            <w:r>
              <w:t>23</w:t>
            </w:r>
          </w:p>
        </w:tc>
      </w:tr>
      <w:tr w:rsidR="00B138EC">
        <w:tc>
          <w:tcPr>
            <w:tcW w:w="4850" w:type="dxa"/>
            <w:gridSpan w:val="2"/>
            <w:shd w:val="clear" w:color="auto" w:fill="FCE3FC"/>
          </w:tcPr>
          <w:p w:rsidR="00B138EC" w:rsidRDefault="0077191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34</w:t>
            </w:r>
          </w:p>
        </w:tc>
      </w:tr>
      <w:tr w:rsidR="00B138EC">
        <w:tc>
          <w:tcPr>
            <w:tcW w:w="4850" w:type="dxa"/>
            <w:gridSpan w:val="2"/>
            <w:shd w:val="clear" w:color="auto" w:fill="FCE3FC"/>
          </w:tcPr>
          <w:p w:rsidR="00B138EC" w:rsidRDefault="0077191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138EC" w:rsidRDefault="00771915">
            <w:pPr>
              <w:jc w:val="center"/>
            </w:pPr>
            <w:r>
              <w:t>782</w:t>
            </w:r>
          </w:p>
        </w:tc>
      </w:tr>
    </w:tbl>
    <w:p w:rsidR="00B138EC" w:rsidRDefault="00771915">
      <w:r>
        <w:br w:type="page"/>
      </w:r>
    </w:p>
    <w:p w:rsidR="00B138EC" w:rsidRDefault="00771915">
      <w:r>
        <w:rPr>
          <w:b/>
          <w:sz w:val="32"/>
        </w:rPr>
        <w:lastRenderedPageBreak/>
        <w:t>План внеурочной деятельности (недельный)</w:t>
      </w:r>
    </w:p>
    <w:p w:rsidR="00B138EC" w:rsidRDefault="00771915">
      <w:r>
        <w:t>муниципальное казенное общеобразовательное учреждение "Елнатская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138EC">
        <w:tc>
          <w:tcPr>
            <w:tcW w:w="4850" w:type="dxa"/>
            <w:vMerge w:val="restart"/>
            <w:shd w:val="clear" w:color="auto" w:fill="D9D9D9"/>
          </w:tcPr>
          <w:p w:rsidR="00B138EC" w:rsidRDefault="00771915">
            <w:r>
              <w:rPr>
                <w:b/>
              </w:rPr>
              <w:t>Учебные курсы</w:t>
            </w:r>
          </w:p>
          <w:p w:rsidR="00B138EC" w:rsidRDefault="00B138EC"/>
        </w:tc>
        <w:tc>
          <w:tcPr>
            <w:tcW w:w="9700" w:type="dxa"/>
            <w:gridSpan w:val="4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38EC">
        <w:tc>
          <w:tcPr>
            <w:tcW w:w="4850" w:type="dxa"/>
            <w:vMerge/>
          </w:tcPr>
          <w:p w:rsidR="00B138EC" w:rsidRDefault="00B138EC"/>
        </w:tc>
        <w:tc>
          <w:tcPr>
            <w:tcW w:w="2425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B138EC" w:rsidRDefault="00771915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>
            <w:pPr>
              <w:rPr>
                <w:rFonts w:cstheme="minorHAnsi"/>
              </w:rPr>
            </w:pPr>
            <w:r w:rsidRPr="00072AFE">
              <w:rPr>
                <w:rFonts w:cstheme="minorHAnsi"/>
              </w:rPr>
              <w:t xml:space="preserve"> </w:t>
            </w:r>
            <w:r w:rsidRPr="00072AFE">
              <w:rPr>
                <w:rFonts w:cstheme="minorHAnsi"/>
              </w:rPr>
              <w:t xml:space="preserve">Внеурочное занятие "Разговоры о </w:t>
            </w:r>
            <w:proofErr w:type="gramStart"/>
            <w:r w:rsidRPr="00072AFE">
              <w:rPr>
                <w:rFonts w:cstheme="minorHAnsi"/>
              </w:rPr>
              <w:t>важном</w:t>
            </w:r>
            <w:proofErr w:type="gramEnd"/>
            <w:r w:rsidRPr="00072AFE">
              <w:rPr>
                <w:rFonts w:cstheme="minorHAnsi"/>
              </w:rPr>
              <w:t>"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072AFE">
            <w:pPr>
              <w:jc w:val="center"/>
            </w:pPr>
            <w:r>
              <w:t xml:space="preserve">1 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072AFE">
            <w:pPr>
              <w:rPr>
                <w:rFonts w:cstheme="minorHAnsi"/>
              </w:rPr>
            </w:pPr>
            <w:r w:rsidRPr="00072AFE">
              <w:rPr>
                <w:rFonts w:cstheme="minorHAnsi"/>
              </w:rPr>
              <w:t>Внеурочное занятие</w:t>
            </w:r>
            <w:r w:rsidRPr="00072AFE">
              <w:rPr>
                <w:rFonts w:cstheme="minorHAnsi"/>
              </w:rPr>
              <w:t xml:space="preserve"> </w:t>
            </w:r>
            <w:r w:rsidRPr="00072AFE">
              <w:rPr>
                <w:rFonts w:cstheme="minorHAnsi"/>
              </w:rPr>
              <w:t>«</w:t>
            </w:r>
            <w:r w:rsidRPr="00072AFE">
              <w:rPr>
                <w:rFonts w:cstheme="minorHAnsi"/>
              </w:rPr>
              <w:t>Орлята России</w:t>
            </w:r>
            <w:r w:rsidRPr="00072AFE">
              <w:rPr>
                <w:rFonts w:cstheme="minorHAnsi"/>
              </w:rPr>
              <w:t>»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  <w:bookmarkStart w:id="2" w:name="_GoBack"/>
        <w:bookmarkEnd w:id="2"/>
      </w:tr>
      <w:tr w:rsidR="00271DB4">
        <w:tc>
          <w:tcPr>
            <w:tcW w:w="4850" w:type="dxa"/>
          </w:tcPr>
          <w:p w:rsidR="00271DB4" w:rsidRPr="00072AFE" w:rsidRDefault="00271DB4" w:rsidP="00072AFE">
            <w:pPr>
              <w:rPr>
                <w:rFonts w:cstheme="minorHAnsi"/>
              </w:rPr>
            </w:pPr>
            <w:r w:rsidRPr="00072AFE">
              <w:rPr>
                <w:rFonts w:cstheme="minorHAnsi"/>
              </w:rPr>
              <w:t xml:space="preserve">Основы логики и </w:t>
            </w:r>
            <w:proofErr w:type="spellStart"/>
            <w:r w:rsidRPr="00072AFE">
              <w:rPr>
                <w:rFonts w:cstheme="minorHAnsi"/>
              </w:rPr>
              <w:t>алгоритмики</w:t>
            </w:r>
            <w:proofErr w:type="spellEnd"/>
            <w:r w:rsidRPr="00072A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271DB4">
            <w:pPr>
              <w:jc w:val="both"/>
              <w:rPr>
                <w:rFonts w:cstheme="minorHAnsi"/>
              </w:rPr>
            </w:pPr>
            <w:r w:rsidRPr="00072AFE">
              <w:rPr>
                <w:rFonts w:cstheme="minorHAnsi"/>
              </w:rPr>
              <w:t xml:space="preserve">Робототехника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271DB4">
            <w:pPr>
              <w:jc w:val="both"/>
              <w:rPr>
                <w:rFonts w:cstheme="minorHAnsi"/>
              </w:rPr>
            </w:pPr>
            <w:r w:rsidRPr="00072AFE">
              <w:rPr>
                <w:rFonts w:cstheme="minorHAnsi"/>
              </w:rPr>
              <w:t>Мо</w:t>
            </w:r>
            <w:r>
              <w:rPr>
                <w:rFonts w:cstheme="minorHAnsi"/>
              </w:rPr>
              <w:t>й</w:t>
            </w:r>
            <w:r w:rsidRPr="00072AFE">
              <w:rPr>
                <w:rFonts w:cstheme="minorHAnsi"/>
              </w:rPr>
              <w:t xml:space="preserve"> первы</w:t>
            </w:r>
            <w:r>
              <w:rPr>
                <w:rFonts w:cstheme="minorHAnsi"/>
              </w:rPr>
              <w:t>й</w:t>
            </w:r>
            <w:r w:rsidRPr="00072AFE">
              <w:rPr>
                <w:rFonts w:cstheme="minorHAnsi"/>
              </w:rPr>
              <w:t xml:space="preserve"> проект</w:t>
            </w:r>
            <w:r>
              <w:rPr>
                <w:rFonts w:cstheme="minorHAnsi"/>
              </w:rPr>
              <w:t xml:space="preserve"> </w:t>
            </w:r>
            <w:r w:rsidRPr="00072A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271DB4">
            <w:pPr>
              <w:jc w:val="both"/>
              <w:rPr>
                <w:rFonts w:cstheme="minorHAnsi"/>
              </w:rPr>
            </w:pPr>
            <w:r w:rsidRPr="00072AFE">
              <w:rPr>
                <w:rFonts w:cstheme="minorHAnsi"/>
              </w:rPr>
              <w:t xml:space="preserve">Моя художественная практика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B65976">
            <w:pPr>
              <w:jc w:val="both"/>
              <w:rPr>
                <w:rFonts w:cstheme="minorHAnsi"/>
              </w:rPr>
            </w:pPr>
            <w:r w:rsidRPr="00072AFE">
              <w:rPr>
                <w:rFonts w:cstheme="minorHAnsi"/>
              </w:rPr>
              <w:t>Православный клуб «</w:t>
            </w:r>
            <w:proofErr w:type="spellStart"/>
            <w:r w:rsidRPr="00072AFE">
              <w:rPr>
                <w:rFonts w:cstheme="minorHAnsi"/>
              </w:rPr>
              <w:t>ПодСолнух</w:t>
            </w:r>
            <w:proofErr w:type="spellEnd"/>
            <w:r w:rsidRPr="00072AFE">
              <w:rPr>
                <w:rFonts w:cstheme="minorHAnsi"/>
              </w:rPr>
              <w:t>»</w:t>
            </w:r>
          </w:p>
        </w:tc>
        <w:tc>
          <w:tcPr>
            <w:tcW w:w="2425" w:type="dxa"/>
          </w:tcPr>
          <w:p w:rsidR="00271DB4" w:rsidRDefault="00271DB4" w:rsidP="00361F4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BE00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A508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 w:rsidTr="00271DB4">
        <w:trPr>
          <w:trHeight w:val="128"/>
        </w:trPr>
        <w:tc>
          <w:tcPr>
            <w:tcW w:w="4850" w:type="dxa"/>
          </w:tcPr>
          <w:p w:rsidR="00271DB4" w:rsidRPr="00072AFE" w:rsidRDefault="00271DB4" w:rsidP="00072AFE">
            <w:pPr>
              <w:jc w:val="both"/>
              <w:rPr>
                <w:rFonts w:cstheme="minorHAnsi"/>
              </w:rPr>
            </w:pPr>
            <w:r w:rsidRPr="00072AFE">
              <w:rPr>
                <w:rFonts w:cstheme="minorHAnsi"/>
              </w:rPr>
              <w:t xml:space="preserve">Хоровое пение  </w:t>
            </w:r>
          </w:p>
        </w:tc>
        <w:tc>
          <w:tcPr>
            <w:tcW w:w="2425" w:type="dxa"/>
          </w:tcPr>
          <w:p w:rsidR="00271DB4" w:rsidRDefault="00271DB4" w:rsidP="00361F4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BE00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A508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072A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Театральная студия «Путешествие в сказку»</w:t>
            </w:r>
          </w:p>
        </w:tc>
        <w:tc>
          <w:tcPr>
            <w:tcW w:w="2425" w:type="dxa"/>
          </w:tcPr>
          <w:p w:rsidR="00271DB4" w:rsidRDefault="00271DB4" w:rsidP="00361F4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BE00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 w:rsidP="00A508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0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271D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Футбол для всех</w:t>
            </w:r>
          </w:p>
        </w:tc>
        <w:tc>
          <w:tcPr>
            <w:tcW w:w="2425" w:type="dxa"/>
          </w:tcPr>
          <w:p w:rsidR="00271DB4" w:rsidRDefault="00271DB4" w:rsidP="00361F4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BE00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A508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0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B659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Гандбол</w:t>
            </w:r>
          </w:p>
        </w:tc>
        <w:tc>
          <w:tcPr>
            <w:tcW w:w="2425" w:type="dxa"/>
          </w:tcPr>
          <w:p w:rsidR="00271DB4" w:rsidRDefault="00271DB4" w:rsidP="00361F4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BE00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A508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</w:tcPr>
          <w:p w:rsidR="00271DB4" w:rsidRPr="00072AFE" w:rsidRDefault="00271DB4" w:rsidP="00B659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Тэг-регби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71DB4" w:rsidRDefault="00271DB4" w:rsidP="00770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71DB4" w:rsidRDefault="00271DB4" w:rsidP="004D0CB7">
            <w:pPr>
              <w:jc w:val="center"/>
            </w:pPr>
            <w:r>
              <w:t>1</w:t>
            </w:r>
          </w:p>
        </w:tc>
      </w:tr>
      <w:tr w:rsidR="00271DB4">
        <w:tc>
          <w:tcPr>
            <w:tcW w:w="4850" w:type="dxa"/>
            <w:shd w:val="clear" w:color="auto" w:fill="00FF00"/>
          </w:tcPr>
          <w:p w:rsidR="00271DB4" w:rsidRDefault="00271DB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71DB4" w:rsidRDefault="00271DB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271DB4" w:rsidRDefault="00271DB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271DB4" w:rsidRDefault="00271DB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271DB4" w:rsidRDefault="00271DB4">
            <w:pPr>
              <w:jc w:val="center"/>
            </w:pPr>
            <w:r>
              <w:t>10</w:t>
            </w:r>
          </w:p>
        </w:tc>
      </w:tr>
    </w:tbl>
    <w:p w:rsidR="00771915" w:rsidRDefault="00771915"/>
    <w:sectPr w:rsidR="0077191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72AF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1DB4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15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38EC"/>
    <w:rsid w:val="00B47A20"/>
    <w:rsid w:val="00B47E19"/>
    <w:rsid w:val="00B54321"/>
    <w:rsid w:val="00B645AA"/>
    <w:rsid w:val="00B64ADE"/>
    <w:rsid w:val="00B65976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5</cp:revision>
  <dcterms:created xsi:type="dcterms:W3CDTF">2023-04-17T10:52:00Z</dcterms:created>
  <dcterms:modified xsi:type="dcterms:W3CDTF">2024-01-04T06:10:00Z</dcterms:modified>
</cp:coreProperties>
</file>